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90" w:lineRule="atLeast"/>
        <w:ind w:right="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天津市第五中心医院生态城医院紧急招聘儿科医师面试成绩及进入体检人员名单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eastAsia" w:ascii="方正小标宋简体" w:hAnsi="方正小标宋简体" w:eastAsia="方正小标宋简体" w:cs="方正小标宋简体"/>
          <w:kern w:val="2"/>
          <w:sz w:val="44"/>
          <w:szCs w:val="44"/>
          <w:lang w:val="en-US" w:eastAsia="zh-CN" w:bidi="ar-SA"/>
        </w:rPr>
      </w:pPr>
    </w:p>
    <w:tbl>
      <w:tblPr>
        <w:tblStyle w:val="4"/>
        <w:tblW w:w="81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3"/>
        <w:gridCol w:w="1481"/>
        <w:gridCol w:w="975"/>
        <w:gridCol w:w="1219"/>
        <w:gridCol w:w="787"/>
        <w:gridCol w:w="881"/>
        <w:gridCol w:w="957"/>
        <w:gridCol w:w="10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9"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报考科室</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岗位</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姓名</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性别</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面试成绩</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总成绩</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是否进入体检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exac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儿科</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医师</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李玉营</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女</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86.4</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86.4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exac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儿科</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医师</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罗婷婷</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女</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70.8</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70.8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bl>
    <w:p/>
    <w:p/>
    <w:p>
      <w:bookmarkStart w:id="0" w:name="_GoBack"/>
      <w:bookmarkEnd w:id="0"/>
    </w:p>
    <w:sectPr>
      <w:footerReference r:id="rId3" w:type="default"/>
      <w:pgSz w:w="11906" w:h="16838"/>
      <w:pgMar w:top="1723" w:right="1519" w:bottom="1497" w:left="1519"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jOWVmYjFjMzE4N2U4ODUxZDc1ZTlkOTY0NzZiMzYifQ=="/>
  </w:docVars>
  <w:rsids>
    <w:rsidRoot w:val="26CA2076"/>
    <w:rsid w:val="26CA2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2023-12-05T07:44:00Z</dcterms:created>
  <dc:creator>hyn</dc:creator>
  <cp:lastModifiedBy>hyn</cp:lastModifiedBy>
  <dcterms:modified xsi:type="dcterms:W3CDTF">2023-12-05T07:44:48Z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2052-12.1.0.15355</vt:lpwstr>
  </property>
  <property fmtid="{D5CDD505-2E9C-101B-9397-08002B2CF9AE}" pid="3" name="ICV">
    <vt:lpwstr>6ACF08A880EC4BCC8397AC751E5E5722_11</vt:lpwstr>
  </property>
</Properties>
</file>