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37F" w:rsidRDefault="0026262B">
      <w:pPr>
        <w:spacing w:line="640" w:lineRule="exact"/>
        <w:jc w:val="center"/>
        <w:rPr>
          <w:rFonts w:ascii="Times New Roman" w:hAnsi="Times New Roman" w:cs="Times New Roman"/>
          <w:sz w:val="44"/>
          <w:szCs w:val="44"/>
        </w:rPr>
      </w:pPr>
      <w:r>
        <w:rPr>
          <w:rFonts w:ascii="Times New Roman" w:hAnsiTheme="minorEastAsia" w:cs="Times New Roman" w:hint="eastAsia"/>
          <w:sz w:val="44"/>
          <w:szCs w:val="44"/>
        </w:rPr>
        <w:t>项目</w:t>
      </w:r>
      <w:r>
        <w:rPr>
          <w:rFonts w:ascii="Times New Roman" w:hAnsiTheme="minorEastAsia" w:cs="Times New Roman"/>
          <w:sz w:val="44"/>
          <w:szCs w:val="44"/>
        </w:rPr>
        <w:t>需求书</w:t>
      </w:r>
    </w:p>
    <w:p w:rsidR="003F237F" w:rsidRDefault="0026262B">
      <w:pPr>
        <w:spacing w:line="640" w:lineRule="exact"/>
        <w:rPr>
          <w:rFonts w:ascii="Times New Roman" w:hAnsi="Times New Roman" w:cs="Times New Roman"/>
          <w:sz w:val="30"/>
          <w:szCs w:val="30"/>
        </w:rPr>
      </w:pPr>
      <w:r>
        <w:rPr>
          <w:rFonts w:ascii="Times New Roman" w:hAnsiTheme="minorEastAsia" w:cs="Times New Roman"/>
          <w:sz w:val="30"/>
          <w:szCs w:val="30"/>
        </w:rPr>
        <w:t>注：</w:t>
      </w:r>
    </w:p>
    <w:p w:rsidR="003F237F" w:rsidRDefault="0026262B">
      <w:pPr>
        <w:spacing w:line="640" w:lineRule="exact"/>
        <w:rPr>
          <w:rFonts w:ascii="Times New Roman" w:hAnsi="Times New Roman" w:cs="Times New Roman"/>
          <w:sz w:val="30"/>
          <w:szCs w:val="30"/>
        </w:rPr>
      </w:pPr>
      <w:r>
        <w:rPr>
          <w:rFonts w:ascii="Times New Roman" w:hAnsi="Times New Roman" w:cs="Times New Roman"/>
          <w:sz w:val="30"/>
          <w:szCs w:val="30"/>
        </w:rPr>
        <w:t>1</w:t>
      </w:r>
      <w:r>
        <w:rPr>
          <w:rFonts w:ascii="Times New Roman" w:hAnsiTheme="minorEastAsia" w:cs="Times New Roman"/>
          <w:sz w:val="30"/>
          <w:szCs w:val="30"/>
        </w:rPr>
        <w:t>、除另有说明外，带</w:t>
      </w:r>
      <w:r>
        <w:rPr>
          <w:rFonts w:ascii="Times New Roman" w:hAnsi="Times New Roman" w:cs="Times New Roman"/>
          <w:sz w:val="30"/>
          <w:szCs w:val="30"/>
        </w:rPr>
        <w:t>“</w:t>
      </w:r>
      <w:r>
        <w:rPr>
          <w:rFonts w:ascii="Times New Roman" w:hAnsiTheme="minorEastAsia" w:cs="Times New Roman"/>
          <w:sz w:val="30"/>
          <w:szCs w:val="30"/>
        </w:rPr>
        <w:t>★</w:t>
      </w:r>
      <w:r>
        <w:rPr>
          <w:rFonts w:ascii="Times New Roman" w:hAnsi="Times New Roman" w:cs="Times New Roman"/>
          <w:sz w:val="30"/>
          <w:szCs w:val="30"/>
        </w:rPr>
        <w:t>”</w:t>
      </w:r>
      <w:r>
        <w:rPr>
          <w:rFonts w:ascii="Times New Roman" w:hAnsiTheme="minorEastAsia" w:cs="Times New Roman"/>
          <w:sz w:val="30"/>
          <w:szCs w:val="30"/>
        </w:rPr>
        <w:t>号条款作为重要条款不允许偏离，如有偏离将导致其投标无效；带</w:t>
      </w:r>
      <w:r>
        <w:rPr>
          <w:rFonts w:ascii="Times New Roman" w:hAnsi="Times New Roman" w:cs="Times New Roman"/>
          <w:sz w:val="30"/>
          <w:szCs w:val="30"/>
        </w:rPr>
        <w:t>“▲”</w:t>
      </w:r>
      <w:r>
        <w:rPr>
          <w:rFonts w:ascii="Times New Roman" w:hAnsiTheme="minorEastAsia" w:cs="Times New Roman"/>
          <w:sz w:val="30"/>
          <w:szCs w:val="30"/>
        </w:rPr>
        <w:t>号条款作为评审时的重要技术参数，如有偏离</w:t>
      </w:r>
      <w:proofErr w:type="gramStart"/>
      <w:r>
        <w:rPr>
          <w:rFonts w:ascii="Times New Roman" w:hAnsiTheme="minorEastAsia" w:cs="Times New Roman"/>
          <w:sz w:val="30"/>
          <w:szCs w:val="30"/>
        </w:rPr>
        <w:t>不</w:t>
      </w:r>
      <w:proofErr w:type="gramEnd"/>
      <w:r>
        <w:rPr>
          <w:rFonts w:ascii="Times New Roman" w:hAnsiTheme="minorEastAsia" w:cs="Times New Roman"/>
          <w:sz w:val="30"/>
          <w:szCs w:val="30"/>
        </w:rPr>
        <w:t>导致其投标无效。</w:t>
      </w:r>
    </w:p>
    <w:p w:rsidR="003F237F" w:rsidRDefault="0026262B">
      <w:pPr>
        <w:spacing w:line="640" w:lineRule="exact"/>
        <w:rPr>
          <w:rFonts w:ascii="Times New Roman" w:hAnsi="Times New Roman" w:cs="Times New Roman"/>
          <w:sz w:val="30"/>
          <w:szCs w:val="30"/>
        </w:rPr>
      </w:pPr>
      <w:r>
        <w:rPr>
          <w:rFonts w:ascii="Times New Roman" w:hAnsi="Times New Roman" w:cs="Times New Roman"/>
          <w:sz w:val="30"/>
          <w:szCs w:val="30"/>
        </w:rPr>
        <w:t>2</w:t>
      </w:r>
      <w:r>
        <w:rPr>
          <w:rFonts w:ascii="Times New Roman" w:hAnsiTheme="minorEastAsia" w:cs="Times New Roman"/>
          <w:sz w:val="30"/>
          <w:szCs w:val="30"/>
        </w:rPr>
        <w:t>、</w:t>
      </w:r>
      <w:r>
        <w:rPr>
          <w:rFonts w:ascii="Times New Roman" w:hAnsi="Times New Roman" w:cs="Times New Roman"/>
          <w:sz w:val="30"/>
          <w:szCs w:val="30"/>
        </w:rPr>
        <w:t>“</w:t>
      </w:r>
      <w:r>
        <w:rPr>
          <w:rFonts w:ascii="Times New Roman" w:hAnsiTheme="minorEastAsia" w:cs="Times New Roman"/>
          <w:sz w:val="30"/>
          <w:szCs w:val="30"/>
        </w:rPr>
        <w:t>甲方</w:t>
      </w:r>
      <w:r>
        <w:rPr>
          <w:rFonts w:ascii="Times New Roman" w:hAnsi="Times New Roman" w:cs="Times New Roman"/>
          <w:sz w:val="30"/>
          <w:szCs w:val="30"/>
        </w:rPr>
        <w:t>”</w:t>
      </w:r>
      <w:r>
        <w:rPr>
          <w:rFonts w:ascii="Times New Roman" w:hAnsiTheme="minorEastAsia" w:cs="Times New Roman"/>
          <w:sz w:val="30"/>
          <w:szCs w:val="30"/>
        </w:rPr>
        <w:t>、</w:t>
      </w:r>
      <w:r>
        <w:rPr>
          <w:rFonts w:ascii="Times New Roman" w:hAnsi="Times New Roman" w:cs="Times New Roman"/>
          <w:sz w:val="30"/>
          <w:szCs w:val="30"/>
        </w:rPr>
        <w:t>“</w:t>
      </w:r>
      <w:r>
        <w:rPr>
          <w:rFonts w:ascii="Times New Roman" w:hAnsiTheme="minorEastAsia" w:cs="Times New Roman"/>
          <w:sz w:val="30"/>
          <w:szCs w:val="30"/>
        </w:rPr>
        <w:t>招标人</w:t>
      </w:r>
      <w:r>
        <w:rPr>
          <w:rFonts w:ascii="Times New Roman" w:hAnsi="Times New Roman" w:cs="Times New Roman"/>
          <w:sz w:val="30"/>
          <w:szCs w:val="30"/>
        </w:rPr>
        <w:t>”</w:t>
      </w:r>
      <w:r>
        <w:rPr>
          <w:rFonts w:ascii="Times New Roman" w:hAnsiTheme="minorEastAsia" w:cs="Times New Roman"/>
          <w:sz w:val="30"/>
          <w:szCs w:val="30"/>
        </w:rPr>
        <w:t>、</w:t>
      </w:r>
      <w:r>
        <w:rPr>
          <w:rFonts w:ascii="Times New Roman" w:hAnsi="Times New Roman" w:cs="Times New Roman"/>
          <w:sz w:val="30"/>
          <w:szCs w:val="30"/>
        </w:rPr>
        <w:t>“</w:t>
      </w:r>
      <w:r>
        <w:rPr>
          <w:rFonts w:ascii="Times New Roman" w:hAnsiTheme="minorEastAsia" w:cs="Times New Roman"/>
          <w:sz w:val="30"/>
          <w:szCs w:val="30"/>
        </w:rPr>
        <w:t>用户</w:t>
      </w:r>
      <w:r>
        <w:rPr>
          <w:rFonts w:ascii="Times New Roman" w:hAnsi="Times New Roman" w:cs="Times New Roman"/>
          <w:sz w:val="30"/>
          <w:szCs w:val="30"/>
        </w:rPr>
        <w:t>”</w:t>
      </w:r>
      <w:r>
        <w:rPr>
          <w:rFonts w:ascii="Times New Roman" w:hAnsiTheme="minorEastAsia" w:cs="Times New Roman"/>
          <w:sz w:val="30"/>
          <w:szCs w:val="30"/>
        </w:rPr>
        <w:t>是指：天津医科大学中新生态城医院。</w:t>
      </w:r>
    </w:p>
    <w:p w:rsidR="003F237F" w:rsidRDefault="0026262B">
      <w:pPr>
        <w:spacing w:line="640" w:lineRule="exact"/>
        <w:rPr>
          <w:rFonts w:ascii="Times New Roman" w:hAnsi="Times New Roman" w:cs="Times New Roman"/>
          <w:sz w:val="30"/>
          <w:szCs w:val="30"/>
        </w:rPr>
      </w:pPr>
      <w:r>
        <w:rPr>
          <w:rFonts w:ascii="Times New Roman" w:hAnsi="Times New Roman" w:cs="Times New Roman"/>
          <w:sz w:val="30"/>
          <w:szCs w:val="30"/>
        </w:rPr>
        <w:t> “</w:t>
      </w:r>
      <w:r>
        <w:rPr>
          <w:rFonts w:ascii="Times New Roman" w:hAnsiTheme="minorEastAsia" w:cs="Times New Roman"/>
          <w:sz w:val="30"/>
          <w:szCs w:val="30"/>
        </w:rPr>
        <w:t>乙方</w:t>
      </w:r>
      <w:r>
        <w:rPr>
          <w:rFonts w:ascii="Times New Roman" w:hAnsi="Times New Roman" w:cs="Times New Roman"/>
          <w:sz w:val="30"/>
          <w:szCs w:val="30"/>
        </w:rPr>
        <w:t>”</w:t>
      </w:r>
      <w:r>
        <w:rPr>
          <w:rFonts w:ascii="Times New Roman" w:hAnsiTheme="minorEastAsia" w:cs="Times New Roman"/>
          <w:sz w:val="30"/>
          <w:szCs w:val="30"/>
        </w:rPr>
        <w:t>、</w:t>
      </w:r>
      <w:r>
        <w:rPr>
          <w:rFonts w:ascii="Times New Roman" w:hAnsi="Times New Roman" w:cs="Times New Roman"/>
          <w:sz w:val="30"/>
          <w:szCs w:val="30"/>
        </w:rPr>
        <w:t>“</w:t>
      </w:r>
      <w:r>
        <w:rPr>
          <w:rFonts w:ascii="Times New Roman" w:hAnsiTheme="minorEastAsia" w:cs="Times New Roman"/>
          <w:sz w:val="30"/>
          <w:szCs w:val="30"/>
        </w:rPr>
        <w:t>供方</w:t>
      </w:r>
      <w:r>
        <w:rPr>
          <w:rFonts w:ascii="Times New Roman" w:hAnsi="Times New Roman" w:cs="Times New Roman"/>
          <w:sz w:val="30"/>
          <w:szCs w:val="30"/>
        </w:rPr>
        <w:t>”</w:t>
      </w:r>
      <w:r>
        <w:rPr>
          <w:rFonts w:ascii="Times New Roman" w:hAnsiTheme="minorEastAsia" w:cs="Times New Roman"/>
          <w:sz w:val="30"/>
          <w:szCs w:val="30"/>
        </w:rPr>
        <w:t>、</w:t>
      </w:r>
      <w:r>
        <w:rPr>
          <w:rFonts w:ascii="Times New Roman" w:hAnsi="Times New Roman" w:cs="Times New Roman"/>
          <w:sz w:val="30"/>
          <w:szCs w:val="30"/>
        </w:rPr>
        <w:t>“</w:t>
      </w:r>
      <w:r>
        <w:rPr>
          <w:rFonts w:ascii="Times New Roman" w:hAnsiTheme="minorEastAsia" w:cs="Times New Roman"/>
          <w:sz w:val="30"/>
          <w:szCs w:val="30"/>
        </w:rPr>
        <w:t>承包人</w:t>
      </w:r>
      <w:r>
        <w:rPr>
          <w:rFonts w:ascii="Times New Roman" w:hAnsi="Times New Roman" w:cs="Times New Roman"/>
          <w:sz w:val="30"/>
          <w:szCs w:val="30"/>
        </w:rPr>
        <w:t>”</w:t>
      </w:r>
      <w:r>
        <w:rPr>
          <w:rFonts w:ascii="Times New Roman" w:hAnsiTheme="minorEastAsia" w:cs="Times New Roman"/>
          <w:sz w:val="30"/>
          <w:szCs w:val="30"/>
        </w:rPr>
        <w:t>是指：投标人</w:t>
      </w:r>
      <w:r>
        <w:rPr>
          <w:rFonts w:ascii="Times New Roman" w:hAnsi="Times New Roman" w:cs="Times New Roman"/>
          <w:sz w:val="30"/>
          <w:szCs w:val="30"/>
        </w:rPr>
        <w:t>/</w:t>
      </w:r>
      <w:r>
        <w:rPr>
          <w:rFonts w:ascii="Times New Roman" w:hAnsiTheme="minorEastAsia" w:cs="Times New Roman"/>
          <w:sz w:val="30"/>
          <w:szCs w:val="30"/>
        </w:rPr>
        <w:t>中标人</w:t>
      </w:r>
      <w:r>
        <w:rPr>
          <w:rFonts w:ascii="Times New Roman" w:hAnsi="Times New Roman" w:cs="Times New Roman"/>
          <w:sz w:val="30"/>
          <w:szCs w:val="30"/>
        </w:rPr>
        <w:t>/</w:t>
      </w:r>
      <w:r>
        <w:rPr>
          <w:rFonts w:ascii="Times New Roman" w:hAnsiTheme="minorEastAsia" w:cs="Times New Roman"/>
          <w:sz w:val="30"/>
          <w:szCs w:val="30"/>
        </w:rPr>
        <w:t>报价人</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 </w:t>
      </w:r>
    </w:p>
    <w:p w:rsidR="003F237F" w:rsidRDefault="0026262B">
      <w:pPr>
        <w:spacing w:line="640" w:lineRule="exact"/>
        <w:rPr>
          <w:rFonts w:ascii="Times New Roman" w:hAnsi="Times New Roman" w:cs="Times New Roman"/>
          <w:b/>
          <w:bCs/>
          <w:sz w:val="32"/>
          <w:szCs w:val="32"/>
        </w:rPr>
      </w:pPr>
      <w:r>
        <w:rPr>
          <w:rFonts w:ascii="Times New Roman" w:hAnsi="Times New Roman" w:cs="Times New Roman"/>
          <w:b/>
          <w:bCs/>
          <w:sz w:val="32"/>
          <w:szCs w:val="32"/>
        </w:rPr>
        <w:t>I</w:t>
      </w:r>
      <w:r>
        <w:rPr>
          <w:rFonts w:ascii="Times New Roman" w:hAnsiTheme="minorEastAsia" w:cs="Times New Roman"/>
          <w:b/>
          <w:bCs/>
          <w:sz w:val="32"/>
          <w:szCs w:val="32"/>
        </w:rPr>
        <w:t>、</w:t>
      </w:r>
      <w:r>
        <w:rPr>
          <w:rFonts w:ascii="Times New Roman" w:hAnsiTheme="minorEastAsia" w:cs="Times New Roman"/>
          <w:b/>
          <w:bCs/>
          <w:sz w:val="32"/>
          <w:szCs w:val="32"/>
        </w:rPr>
        <w:t>★</w:t>
      </w:r>
      <w:r>
        <w:rPr>
          <w:rFonts w:ascii="Times New Roman" w:hAnsiTheme="minorEastAsia" w:cs="Times New Roman"/>
          <w:b/>
          <w:bCs/>
          <w:sz w:val="32"/>
          <w:szCs w:val="32"/>
        </w:rPr>
        <w:t>报价人资格：</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一、不同的投标人之间有下列情形之一的，不接受作为参与同</w:t>
      </w:r>
      <w:proofErr w:type="gramStart"/>
      <w:r>
        <w:rPr>
          <w:rFonts w:ascii="Times New Roman" w:hAnsiTheme="minorEastAsia" w:cs="Times New Roman"/>
          <w:sz w:val="32"/>
          <w:szCs w:val="32"/>
        </w:rPr>
        <w:t>一包号或者</w:t>
      </w:r>
      <w:proofErr w:type="gramEnd"/>
      <w:r>
        <w:rPr>
          <w:rFonts w:ascii="Times New Roman" w:hAnsiTheme="minorEastAsia" w:cs="Times New Roman"/>
          <w:sz w:val="32"/>
          <w:szCs w:val="32"/>
        </w:rPr>
        <w:t>未</w:t>
      </w:r>
      <w:proofErr w:type="gramStart"/>
      <w:r>
        <w:rPr>
          <w:rFonts w:ascii="Times New Roman" w:hAnsiTheme="minorEastAsia" w:cs="Times New Roman"/>
          <w:sz w:val="32"/>
          <w:szCs w:val="32"/>
        </w:rPr>
        <w:t>划分包号的</w:t>
      </w:r>
      <w:proofErr w:type="gramEnd"/>
      <w:r>
        <w:rPr>
          <w:rFonts w:ascii="Times New Roman" w:hAnsiTheme="minorEastAsia" w:cs="Times New Roman"/>
          <w:sz w:val="32"/>
          <w:szCs w:val="32"/>
        </w:rPr>
        <w:t>同一招标项目竞争的投标人：</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A</w:t>
      </w:r>
      <w:r>
        <w:rPr>
          <w:rFonts w:ascii="Times New Roman" w:hAnsiTheme="minorEastAsia" w:cs="Times New Roman"/>
          <w:sz w:val="32"/>
          <w:szCs w:val="32"/>
        </w:rPr>
        <w:t>．彼此存在投资与被投资关系的；</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B</w:t>
      </w:r>
      <w:r>
        <w:rPr>
          <w:rFonts w:ascii="Times New Roman" w:hAnsiTheme="minorEastAsia" w:cs="Times New Roman"/>
          <w:sz w:val="32"/>
          <w:szCs w:val="32"/>
        </w:rPr>
        <w:t>．彼此的经营者、董事会（或同类管理机构）成员属于直系亲属或配偶关系的；</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C</w:t>
      </w:r>
      <w:r>
        <w:rPr>
          <w:rFonts w:ascii="Times New Roman" w:hAnsiTheme="minorEastAsia" w:cs="Times New Roman"/>
          <w:sz w:val="32"/>
          <w:szCs w:val="32"/>
        </w:rPr>
        <w:t>．法定代表人或单位负责人为同一人或者存在控股、管理关系的不同单位。</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二、应符合《中华人民共和国政府采购法》第二十二条的规定</w:t>
      </w:r>
      <w:r>
        <w:rPr>
          <w:rFonts w:ascii="Times New Roman" w:hAnsi="Times New Roman" w:cs="Times New Roman"/>
          <w:sz w:val="32"/>
          <w:szCs w:val="32"/>
        </w:rPr>
        <w:t>,</w:t>
      </w:r>
      <w:r>
        <w:rPr>
          <w:rFonts w:ascii="Times New Roman" w:hAnsiTheme="minorEastAsia" w:cs="Times New Roman"/>
          <w:sz w:val="32"/>
          <w:szCs w:val="32"/>
        </w:rPr>
        <w:t>且必须为未被列入</w:t>
      </w:r>
      <w:r>
        <w:rPr>
          <w:rFonts w:ascii="Times New Roman" w:hAnsi="Times New Roman" w:cs="Times New Roman"/>
          <w:sz w:val="32"/>
          <w:szCs w:val="32"/>
        </w:rPr>
        <w:t>“</w:t>
      </w:r>
      <w:r>
        <w:rPr>
          <w:rFonts w:ascii="Times New Roman" w:hAnsiTheme="minorEastAsia" w:cs="Times New Roman"/>
          <w:sz w:val="32"/>
          <w:szCs w:val="32"/>
        </w:rPr>
        <w:t>信用中国</w:t>
      </w:r>
      <w:r>
        <w:rPr>
          <w:rFonts w:ascii="Times New Roman" w:hAnsi="Times New Roman" w:cs="Times New Roman"/>
          <w:sz w:val="32"/>
          <w:szCs w:val="32"/>
        </w:rPr>
        <w:t>”</w:t>
      </w:r>
      <w:r>
        <w:rPr>
          <w:rFonts w:ascii="Times New Roman" w:hAnsiTheme="minorEastAsia" w:cs="Times New Roman"/>
          <w:sz w:val="32"/>
          <w:szCs w:val="32"/>
        </w:rPr>
        <w:t>网站</w:t>
      </w:r>
      <w:r>
        <w:rPr>
          <w:rFonts w:ascii="Times New Roman" w:hAnsi="Times New Roman" w:cs="Times New Roman"/>
          <w:sz w:val="32"/>
          <w:szCs w:val="32"/>
        </w:rPr>
        <w:t>(www.creditchina.gov.cn)</w:t>
      </w:r>
      <w:r>
        <w:rPr>
          <w:rFonts w:ascii="Times New Roman" w:hAnsiTheme="minorEastAsia" w:cs="Times New Roman"/>
          <w:sz w:val="32"/>
          <w:szCs w:val="32"/>
        </w:rPr>
        <w:t>、中国政府采购网</w:t>
      </w:r>
      <w:r>
        <w:rPr>
          <w:rFonts w:ascii="Times New Roman" w:hAnsi="Times New Roman" w:cs="Times New Roman"/>
          <w:sz w:val="32"/>
          <w:szCs w:val="32"/>
        </w:rPr>
        <w:t>(www.ccgp.gov.cn)</w:t>
      </w:r>
      <w:r>
        <w:rPr>
          <w:rFonts w:ascii="Times New Roman" w:hAnsiTheme="minorEastAsia" w:cs="Times New Roman"/>
          <w:sz w:val="32"/>
          <w:szCs w:val="32"/>
        </w:rPr>
        <w:t>渠道信用记录失信被执行人、重大税收违法案件当事人名单、政府采购严重违法失信行为记录名单的投标人；</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三、应符合国家应急管理部《消防技术服务机构从业条件》第四条的规定（即满足从事消防安全评</w:t>
      </w:r>
      <w:r>
        <w:rPr>
          <w:rFonts w:ascii="Times New Roman" w:hAnsiTheme="minorEastAsia" w:cs="Times New Roman"/>
          <w:sz w:val="32"/>
          <w:szCs w:val="32"/>
        </w:rPr>
        <w:t>估服务的消防技术服务机构的条件要求）（提供相关证明文件并加盖公章）。</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四、提供不少于一项过往同类消防安全评估服务项目的业绩（提供相关证明</w:t>
      </w:r>
      <w:r>
        <w:rPr>
          <w:rFonts w:ascii="Times New Roman" w:hAnsiTheme="minorEastAsia" w:cs="Times New Roman"/>
          <w:sz w:val="32"/>
          <w:szCs w:val="32"/>
        </w:rPr>
        <w:lastRenderedPageBreak/>
        <w:t>文件并加盖公章）。</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五、本项目不接受联合体投标的，不得转包、分包。</w:t>
      </w:r>
    </w:p>
    <w:p w:rsidR="003F237F" w:rsidRDefault="0026262B">
      <w:pPr>
        <w:spacing w:line="640" w:lineRule="exact"/>
        <w:rPr>
          <w:rFonts w:ascii="Times New Roman" w:hAnsiTheme="minorEastAsia" w:cs="Times New Roman"/>
          <w:sz w:val="32"/>
          <w:szCs w:val="32"/>
        </w:rPr>
      </w:pPr>
      <w:r>
        <w:rPr>
          <w:rFonts w:ascii="Times New Roman" w:hAnsiTheme="minorEastAsia" w:cs="Times New Roman"/>
          <w:sz w:val="32"/>
          <w:szCs w:val="32"/>
        </w:rPr>
        <w:t>六、</w:t>
      </w:r>
      <w:r>
        <w:rPr>
          <w:rFonts w:ascii="Times New Roman" w:hAnsiTheme="minorEastAsia" w:cs="Times New Roman"/>
          <w:sz w:val="32"/>
          <w:szCs w:val="32"/>
          <w:lang w:val="zh-CN"/>
        </w:rPr>
        <w:t>投标时间</w:t>
      </w:r>
      <w:r>
        <w:rPr>
          <w:rFonts w:ascii="Times New Roman" w:hAnsiTheme="minorEastAsia" w:cs="Times New Roman"/>
          <w:sz w:val="32"/>
          <w:szCs w:val="32"/>
        </w:rPr>
        <w:t>：</w:t>
      </w:r>
      <w:r>
        <w:rPr>
          <w:rFonts w:ascii="Times New Roman" w:hAnsiTheme="minorEastAsia" w:cs="Times New Roman" w:hint="eastAsia"/>
          <w:sz w:val="32"/>
          <w:szCs w:val="32"/>
        </w:rPr>
        <w:t>截至</w:t>
      </w:r>
      <w:r>
        <w:rPr>
          <w:rFonts w:ascii="Times New Roman" w:hAnsi="Times New Roman" w:cs="Times New Roman"/>
          <w:sz w:val="32"/>
          <w:szCs w:val="32"/>
        </w:rPr>
        <w:t>202</w:t>
      </w:r>
      <w:r>
        <w:rPr>
          <w:rFonts w:ascii="Times New Roman" w:hAnsi="Times New Roman" w:cs="Times New Roman" w:hint="eastAsia"/>
          <w:sz w:val="32"/>
          <w:szCs w:val="32"/>
        </w:rPr>
        <w:t>1</w:t>
      </w:r>
      <w:r>
        <w:rPr>
          <w:rFonts w:ascii="Times New Roman" w:hAnsiTheme="minorEastAsia" w:cs="Times New Roman"/>
          <w:sz w:val="32"/>
          <w:szCs w:val="32"/>
        </w:rPr>
        <w:t>年</w:t>
      </w:r>
      <w:r>
        <w:rPr>
          <w:rFonts w:ascii="Times New Roman" w:hAnsi="Times New Roman" w:cs="Times New Roman"/>
          <w:sz w:val="32"/>
          <w:szCs w:val="32"/>
        </w:rPr>
        <w:t>1</w:t>
      </w:r>
      <w:r>
        <w:rPr>
          <w:rFonts w:ascii="Times New Roman" w:hAnsi="Times New Roman" w:cs="Times New Roman" w:hint="eastAsia"/>
          <w:sz w:val="32"/>
          <w:szCs w:val="32"/>
        </w:rPr>
        <w:t>1</w:t>
      </w:r>
      <w:r>
        <w:rPr>
          <w:rFonts w:ascii="Times New Roman" w:hAnsiTheme="minorEastAsia" w:cs="Times New Roman"/>
          <w:sz w:val="32"/>
          <w:szCs w:val="32"/>
        </w:rPr>
        <w:t>月</w:t>
      </w:r>
      <w:r w:rsidR="004D7EAA">
        <w:rPr>
          <w:rFonts w:ascii="Times New Roman" w:hAnsiTheme="minorEastAsia" w:cs="Times New Roman" w:hint="eastAsia"/>
          <w:sz w:val="32"/>
          <w:szCs w:val="32"/>
        </w:rPr>
        <w:t>23</w:t>
      </w:r>
      <w:bookmarkStart w:id="0" w:name="_GoBack"/>
      <w:bookmarkEnd w:id="0"/>
      <w:r>
        <w:rPr>
          <w:rFonts w:ascii="Times New Roman" w:hAnsiTheme="minorEastAsia" w:cs="Times New Roman"/>
          <w:sz w:val="32"/>
          <w:szCs w:val="32"/>
        </w:rPr>
        <w:t>日</w:t>
      </w:r>
      <w:r>
        <w:rPr>
          <w:rFonts w:ascii="Times New Roman" w:hAnsiTheme="minorEastAsia" w:cs="Times New Roman" w:hint="eastAsia"/>
          <w:sz w:val="32"/>
          <w:szCs w:val="32"/>
        </w:rPr>
        <w:t>下</w:t>
      </w:r>
      <w:r>
        <w:rPr>
          <w:rFonts w:ascii="Times New Roman" w:hAnsiTheme="minorEastAsia" w:cs="Times New Roman"/>
          <w:sz w:val="32"/>
          <w:szCs w:val="32"/>
        </w:rPr>
        <w:t>午</w:t>
      </w:r>
      <w:r>
        <w:rPr>
          <w:rFonts w:ascii="Times New Roman" w:hAnsi="Times New Roman" w:cs="Times New Roman"/>
          <w:sz w:val="32"/>
          <w:szCs w:val="32"/>
        </w:rPr>
        <w:t>1</w:t>
      </w:r>
      <w:r>
        <w:rPr>
          <w:rFonts w:ascii="Times New Roman" w:hAnsi="Times New Roman" w:cs="Times New Roman" w:hint="eastAsia"/>
          <w:sz w:val="32"/>
          <w:szCs w:val="32"/>
        </w:rPr>
        <w:t>6</w:t>
      </w:r>
      <w:r>
        <w:rPr>
          <w:rFonts w:ascii="Times New Roman" w:hAnsi="Times New Roman" w:cs="Times New Roman"/>
          <w:sz w:val="32"/>
          <w:szCs w:val="32"/>
        </w:rPr>
        <w:t>:30</w:t>
      </w:r>
      <w:r>
        <w:rPr>
          <w:rFonts w:ascii="Times New Roman" w:hAnsiTheme="minorEastAsia" w:cs="Times New Roman"/>
          <w:sz w:val="32"/>
          <w:szCs w:val="32"/>
        </w:rPr>
        <w:t>时（北京时间）</w:t>
      </w:r>
    </w:p>
    <w:p w:rsidR="003F237F" w:rsidRDefault="0026262B">
      <w:pPr>
        <w:spacing w:line="640" w:lineRule="exact"/>
        <w:rPr>
          <w:rFonts w:ascii="Times New Roman" w:hAnsiTheme="minorEastAsia" w:cs="Times New Roman"/>
          <w:sz w:val="32"/>
          <w:szCs w:val="32"/>
        </w:rPr>
      </w:pPr>
      <w:r>
        <w:rPr>
          <w:rFonts w:ascii="Times New Roman" w:hAnsiTheme="minorEastAsia" w:cs="Times New Roman" w:hint="eastAsia"/>
          <w:sz w:val="32"/>
          <w:szCs w:val="32"/>
        </w:rPr>
        <w:t xml:space="preserve">    </w:t>
      </w:r>
      <w:r>
        <w:rPr>
          <w:rFonts w:ascii="Times New Roman" w:hAnsiTheme="minorEastAsia" w:cs="Times New Roman" w:hint="eastAsia"/>
          <w:sz w:val="32"/>
          <w:szCs w:val="32"/>
        </w:rPr>
        <w:t>开标时间：拟定</w:t>
      </w:r>
      <w:r>
        <w:rPr>
          <w:rFonts w:ascii="Times New Roman" w:hAnsiTheme="minorEastAsia" w:cs="Times New Roman" w:hint="eastAsia"/>
          <w:sz w:val="32"/>
          <w:szCs w:val="32"/>
        </w:rPr>
        <w:t>2021</w:t>
      </w:r>
      <w:r>
        <w:rPr>
          <w:rFonts w:ascii="Times New Roman" w:hAnsiTheme="minorEastAsia" w:cs="Times New Roman" w:hint="eastAsia"/>
          <w:sz w:val="32"/>
          <w:szCs w:val="32"/>
        </w:rPr>
        <w:t>年</w:t>
      </w:r>
      <w:r>
        <w:rPr>
          <w:rFonts w:ascii="Times New Roman" w:hAnsiTheme="minorEastAsia" w:cs="Times New Roman" w:hint="eastAsia"/>
          <w:sz w:val="32"/>
          <w:szCs w:val="32"/>
        </w:rPr>
        <w:t>11</w:t>
      </w:r>
      <w:r>
        <w:rPr>
          <w:rFonts w:ascii="Times New Roman" w:hAnsiTheme="minorEastAsia" w:cs="Times New Roman" w:hint="eastAsia"/>
          <w:sz w:val="32"/>
          <w:szCs w:val="32"/>
        </w:rPr>
        <w:t>月</w:t>
      </w:r>
      <w:r>
        <w:rPr>
          <w:rFonts w:ascii="Times New Roman" w:hAnsiTheme="minorEastAsia" w:cs="Times New Roman" w:hint="eastAsia"/>
          <w:sz w:val="32"/>
          <w:szCs w:val="32"/>
        </w:rPr>
        <w:t>29</w:t>
      </w:r>
      <w:r>
        <w:rPr>
          <w:rFonts w:ascii="Times New Roman" w:hAnsiTheme="minorEastAsia" w:cs="Times New Roman" w:hint="eastAsia"/>
          <w:sz w:val="32"/>
          <w:szCs w:val="32"/>
        </w:rPr>
        <w:t>日上午</w:t>
      </w:r>
      <w:r>
        <w:rPr>
          <w:rFonts w:ascii="Times New Roman" w:hAnsiTheme="minorEastAsia" w:cs="Times New Roman" w:hint="eastAsia"/>
          <w:sz w:val="32"/>
          <w:szCs w:val="32"/>
        </w:rPr>
        <w:t>09:30</w:t>
      </w:r>
      <w:r>
        <w:rPr>
          <w:rFonts w:ascii="Times New Roman" w:hAnsiTheme="minorEastAsia" w:cs="Times New Roman" w:hint="eastAsia"/>
          <w:sz w:val="32"/>
          <w:szCs w:val="32"/>
        </w:rPr>
        <w:t>时（北京时间）</w:t>
      </w:r>
    </w:p>
    <w:p w:rsidR="003F237F" w:rsidRDefault="0026262B">
      <w:pPr>
        <w:spacing w:line="640" w:lineRule="exact"/>
        <w:ind w:firstLineChars="200" w:firstLine="640"/>
        <w:rPr>
          <w:rFonts w:ascii="Times New Roman" w:hAnsi="Times New Roman" w:cs="Times New Roman"/>
          <w:sz w:val="32"/>
          <w:szCs w:val="32"/>
          <w:lang w:val="zh-CN"/>
        </w:rPr>
      </w:pPr>
      <w:r>
        <w:rPr>
          <w:rFonts w:ascii="Times New Roman" w:hAnsiTheme="minorEastAsia" w:cs="Times New Roman"/>
          <w:sz w:val="32"/>
          <w:szCs w:val="32"/>
          <w:lang w:val="zh-CN"/>
        </w:rPr>
        <w:t>投标</w:t>
      </w:r>
      <w:r>
        <w:rPr>
          <w:rFonts w:ascii="Times New Roman" w:hAnsiTheme="minorEastAsia" w:cs="Times New Roman" w:hint="eastAsia"/>
          <w:sz w:val="32"/>
          <w:szCs w:val="32"/>
          <w:lang w:val="zh-CN"/>
        </w:rPr>
        <w:t>（开标）</w:t>
      </w:r>
      <w:r>
        <w:rPr>
          <w:rFonts w:ascii="Times New Roman" w:hAnsiTheme="minorEastAsia" w:cs="Times New Roman"/>
          <w:sz w:val="32"/>
          <w:szCs w:val="32"/>
          <w:lang w:val="zh-CN"/>
        </w:rPr>
        <w:t>地点</w:t>
      </w:r>
      <w:r>
        <w:rPr>
          <w:rFonts w:ascii="Times New Roman" w:hAnsi="Times New Roman" w:cs="Times New Roman"/>
          <w:sz w:val="32"/>
          <w:szCs w:val="32"/>
          <w:lang w:val="zh-CN"/>
        </w:rPr>
        <w:t>:</w:t>
      </w:r>
      <w:r>
        <w:rPr>
          <w:rFonts w:ascii="Times New Roman" w:hAnsi="Times New Roman" w:cs="Times New Roman" w:hint="eastAsia"/>
          <w:sz w:val="32"/>
          <w:szCs w:val="32"/>
          <w:lang w:val="zh-CN"/>
        </w:rPr>
        <w:t>生态城医院后勤部会议室</w:t>
      </w:r>
    </w:p>
    <w:p w:rsidR="003F237F" w:rsidRDefault="0026262B">
      <w:pPr>
        <w:spacing w:line="640" w:lineRule="exact"/>
        <w:rPr>
          <w:rFonts w:ascii="Times New Roman" w:hAnsi="Times New Roman" w:cs="Times New Roman"/>
          <w:sz w:val="32"/>
          <w:szCs w:val="32"/>
          <w:lang w:val="zh-CN"/>
        </w:rPr>
      </w:pPr>
      <w:r>
        <w:rPr>
          <w:rFonts w:ascii="Times New Roman" w:hAnsi="Times New Roman" w:cs="Times New Roman" w:hint="eastAsia"/>
          <w:sz w:val="32"/>
          <w:szCs w:val="32"/>
          <w:lang w:val="zh-CN"/>
        </w:rPr>
        <w:t>七、投标人非企业法人时，投标需携带法人身份证复印件、投标人身份证和授权书</w:t>
      </w:r>
    </w:p>
    <w:p w:rsidR="003F237F" w:rsidRDefault="003F237F">
      <w:pPr>
        <w:spacing w:line="640" w:lineRule="exact"/>
        <w:rPr>
          <w:rFonts w:ascii="Times New Roman" w:hAnsi="Times New Roman" w:cs="Times New Roman"/>
          <w:sz w:val="32"/>
          <w:szCs w:val="32"/>
        </w:rPr>
      </w:pPr>
    </w:p>
    <w:p w:rsidR="003F237F" w:rsidRDefault="0026262B">
      <w:pPr>
        <w:spacing w:line="640" w:lineRule="exact"/>
        <w:rPr>
          <w:rFonts w:ascii="Times New Roman" w:hAnsi="Times New Roman" w:cs="Times New Roman"/>
          <w:b/>
          <w:bCs/>
          <w:sz w:val="32"/>
          <w:szCs w:val="32"/>
        </w:rPr>
      </w:pPr>
      <w:r>
        <w:rPr>
          <w:rFonts w:ascii="Times New Roman" w:hAnsi="Times New Roman" w:cs="Times New Roman"/>
          <w:b/>
          <w:bCs/>
          <w:sz w:val="32"/>
          <w:szCs w:val="32"/>
        </w:rPr>
        <w:t>II</w:t>
      </w:r>
      <w:r>
        <w:rPr>
          <w:rFonts w:ascii="Times New Roman" w:hAnsiTheme="minorEastAsia" w:cs="Times New Roman"/>
          <w:b/>
          <w:bCs/>
          <w:sz w:val="32"/>
          <w:szCs w:val="32"/>
        </w:rPr>
        <w:t>、项目具体要求</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b/>
          <w:bCs/>
          <w:sz w:val="32"/>
          <w:szCs w:val="32"/>
        </w:rPr>
        <w:t>一、医院概况：</w:t>
      </w:r>
      <w:r>
        <w:rPr>
          <w:rFonts w:ascii="Times New Roman" w:hAnsiTheme="minorEastAsia" w:cs="Times New Roman"/>
          <w:sz w:val="32"/>
          <w:szCs w:val="32"/>
        </w:rPr>
        <w:t>天津医科大学中新生态城医院位于天津市滨海新区中新生态城和畅路</w:t>
      </w:r>
      <w:r>
        <w:rPr>
          <w:rFonts w:ascii="Times New Roman" w:hAnsi="Times New Roman" w:cs="Times New Roman"/>
          <w:sz w:val="32"/>
          <w:szCs w:val="32"/>
        </w:rPr>
        <w:t>3333</w:t>
      </w:r>
      <w:r>
        <w:rPr>
          <w:rFonts w:ascii="Times New Roman" w:hAnsiTheme="minorEastAsia" w:cs="Times New Roman"/>
          <w:sz w:val="32"/>
          <w:szCs w:val="32"/>
        </w:rPr>
        <w:t>号，建筑面积约</w:t>
      </w:r>
      <w:r>
        <w:rPr>
          <w:rFonts w:ascii="Times New Roman" w:hAnsi="Times New Roman" w:cs="Times New Roman"/>
          <w:sz w:val="32"/>
          <w:szCs w:val="32"/>
        </w:rPr>
        <w:t>6.9</w:t>
      </w:r>
      <w:r>
        <w:rPr>
          <w:rFonts w:ascii="Times New Roman" w:hAnsiTheme="minorEastAsia" w:cs="Times New Roman"/>
          <w:sz w:val="32"/>
          <w:szCs w:val="32"/>
        </w:rPr>
        <w:t>万平方米。建筑包括但不限于火灾自动报警系统、室内消火栓系统（含消防给水）、自动喷水灭火系统、消防通讯、火灾事故广播、应急疏散照明系统、防排烟系统、防火卷帘、防火门、气体灭火系统、可燃气体探测系统等消防设施。</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b/>
          <w:bCs/>
          <w:sz w:val="32"/>
          <w:szCs w:val="32"/>
        </w:rPr>
        <w:t>二、评估依据：</w:t>
      </w:r>
      <w:r>
        <w:rPr>
          <w:rFonts w:ascii="Times New Roman" w:hAnsiTheme="minorEastAsia" w:cs="Times New Roman"/>
          <w:sz w:val="32"/>
          <w:szCs w:val="32"/>
        </w:rPr>
        <w:t>公安部关于印发《火灾高危单位消防安全评估导则（试行）》的通知（</w:t>
      </w:r>
      <w:proofErr w:type="gramStart"/>
      <w:r>
        <w:rPr>
          <w:rFonts w:ascii="Times New Roman" w:hAnsiTheme="minorEastAsia" w:cs="Times New Roman"/>
          <w:sz w:val="32"/>
          <w:szCs w:val="32"/>
        </w:rPr>
        <w:t>公消</w:t>
      </w:r>
      <w:proofErr w:type="gramEnd"/>
      <w:r>
        <w:rPr>
          <w:rFonts w:ascii="Times New Roman" w:hAnsi="Times New Roman" w:cs="Times New Roman"/>
          <w:sz w:val="32"/>
          <w:szCs w:val="32"/>
        </w:rPr>
        <w:t>[2013]60</w:t>
      </w:r>
      <w:r>
        <w:rPr>
          <w:rFonts w:ascii="Times New Roman" w:hAnsiTheme="minorEastAsia" w:cs="Times New Roman"/>
          <w:sz w:val="32"/>
          <w:szCs w:val="32"/>
        </w:rPr>
        <w:t>号</w:t>
      </w:r>
      <w:r>
        <w:rPr>
          <w:rFonts w:ascii="Times New Roman" w:hAnsi="Times New Roman" w:cs="Times New Roman"/>
          <w:sz w:val="32"/>
          <w:szCs w:val="32"/>
        </w:rPr>
        <w:t>]</w:t>
      </w:r>
      <w:r>
        <w:rPr>
          <w:rFonts w:ascii="Times New Roman" w:hAnsiTheme="minorEastAsia" w:cs="Times New Roman"/>
          <w:sz w:val="32"/>
          <w:szCs w:val="32"/>
        </w:rPr>
        <w:t>），火灾高危单位应每年按要求对本单位消防安全情况进行一次评估，并在每年度</w:t>
      </w:r>
      <w:r>
        <w:rPr>
          <w:rFonts w:ascii="Times New Roman" w:hAnsi="Times New Roman" w:cs="Times New Roman"/>
          <w:sz w:val="32"/>
          <w:szCs w:val="32"/>
        </w:rPr>
        <w:t>12</w:t>
      </w:r>
      <w:r>
        <w:rPr>
          <w:rFonts w:ascii="Times New Roman" w:hAnsiTheme="minorEastAsia" w:cs="Times New Roman"/>
          <w:sz w:val="32"/>
          <w:szCs w:val="32"/>
        </w:rPr>
        <w:t>月</w:t>
      </w:r>
      <w:r>
        <w:rPr>
          <w:rFonts w:ascii="Times New Roman" w:hAnsi="Times New Roman" w:cs="Times New Roman" w:hint="eastAsia"/>
          <w:sz w:val="32"/>
          <w:szCs w:val="32"/>
        </w:rPr>
        <w:t>28</w:t>
      </w:r>
      <w:r>
        <w:rPr>
          <w:rFonts w:ascii="Times New Roman" w:hAnsiTheme="minorEastAsia" w:cs="Times New Roman"/>
          <w:sz w:val="32"/>
          <w:szCs w:val="32"/>
        </w:rPr>
        <w:t>日前将评估报告报当地公安机关消防机构备案。</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b/>
          <w:bCs/>
          <w:sz w:val="32"/>
          <w:szCs w:val="32"/>
        </w:rPr>
        <w:t>三、评估标准：</w:t>
      </w:r>
      <w:r>
        <w:rPr>
          <w:rFonts w:ascii="Times New Roman" w:hAnsiTheme="minorEastAsia" w:cs="Times New Roman"/>
          <w:sz w:val="32"/>
          <w:szCs w:val="32"/>
        </w:rPr>
        <w:t>国家、地方与建筑防火设计及消防设施有关的法律法规、工程质量验收规范等。</w:t>
      </w:r>
    </w:p>
    <w:p w:rsidR="003F237F" w:rsidRDefault="0026262B">
      <w:pPr>
        <w:spacing w:line="640" w:lineRule="exact"/>
        <w:rPr>
          <w:rFonts w:ascii="Times New Roman" w:hAnsi="Times New Roman" w:cs="Times New Roman"/>
          <w:b/>
          <w:bCs/>
          <w:sz w:val="32"/>
          <w:szCs w:val="32"/>
        </w:rPr>
      </w:pPr>
      <w:r>
        <w:rPr>
          <w:rFonts w:ascii="Times New Roman" w:hAnsiTheme="minorEastAsia" w:cs="Times New Roman"/>
          <w:b/>
          <w:bCs/>
          <w:sz w:val="32"/>
          <w:szCs w:val="32"/>
        </w:rPr>
        <w:t>四、承包方式：</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（一）根据本用户需求书各栋楼的各项消防系统的实际情况及消防安全评估的工作具体要求与内容，实行总价包干，包安全施工、文明施工、包维修保</w:t>
      </w:r>
      <w:r>
        <w:rPr>
          <w:rFonts w:ascii="Times New Roman" w:hAnsiTheme="minorEastAsia" w:cs="Times New Roman"/>
          <w:sz w:val="32"/>
          <w:szCs w:val="32"/>
        </w:rPr>
        <w:lastRenderedPageBreak/>
        <w:t>养施工人员及其他人员的人身安全及消防安全，承包期内所有的消防责任与消防有关及不可预见的风险与费用均由乙方承担；</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二）投标人应认真细致勘查现场，充分考虑好实施难度，错报漏报的内容及勘测费用，均已包含在总价内，中标人不得以任何的形式向招标人索要追加任何的费用，招标人也没有义务支付任何合同总价外的费用。</w:t>
      </w:r>
    </w:p>
    <w:p w:rsidR="003F237F" w:rsidRDefault="0026262B">
      <w:pPr>
        <w:spacing w:line="640" w:lineRule="exact"/>
        <w:rPr>
          <w:rFonts w:ascii="Times New Roman" w:hAnsi="Times New Roman" w:cs="Times New Roman"/>
          <w:b/>
          <w:bCs/>
          <w:sz w:val="32"/>
          <w:szCs w:val="32"/>
        </w:rPr>
      </w:pPr>
      <w:r>
        <w:rPr>
          <w:rFonts w:ascii="Times New Roman" w:hAnsiTheme="minorEastAsia" w:cs="Times New Roman"/>
          <w:b/>
          <w:bCs/>
          <w:sz w:val="32"/>
          <w:szCs w:val="32"/>
        </w:rPr>
        <w:t>五、评估要求：</w:t>
      </w:r>
    </w:p>
    <w:p w:rsidR="003F237F" w:rsidRDefault="0026262B">
      <w:pPr>
        <w:numPr>
          <w:ilvl w:val="0"/>
          <w:numId w:val="1"/>
        </w:numPr>
        <w:spacing w:line="640" w:lineRule="exact"/>
        <w:rPr>
          <w:rFonts w:ascii="Times New Roman" w:hAnsi="Times New Roman" w:cs="Times New Roman"/>
          <w:sz w:val="32"/>
          <w:szCs w:val="32"/>
        </w:rPr>
      </w:pPr>
      <w:r>
        <w:rPr>
          <w:rFonts w:ascii="Times New Roman" w:hAnsiTheme="minorEastAsia" w:cs="Times New Roman"/>
          <w:sz w:val="32"/>
          <w:szCs w:val="32"/>
        </w:rPr>
        <w:t>合同签订后</w:t>
      </w:r>
      <w:r>
        <w:rPr>
          <w:rFonts w:ascii="Times New Roman" w:hAnsi="Times New Roman" w:cs="Times New Roman"/>
          <w:sz w:val="32"/>
          <w:szCs w:val="32"/>
        </w:rPr>
        <w:t>5</w:t>
      </w:r>
      <w:r>
        <w:rPr>
          <w:rFonts w:ascii="Times New Roman" w:hAnsiTheme="minorEastAsia" w:cs="Times New Roman"/>
          <w:sz w:val="32"/>
          <w:szCs w:val="32"/>
        </w:rPr>
        <w:t>个工作日内，中标人应根据招标人现场实际情况制定好评估计划和评估方案，并将评估计划和评估方案交招标人进行审查。招标人批准评估方案后，双方协商确定进场时间，具备进场评估条件后，招标人发出项目开工函，中标人开始进行评估。</w:t>
      </w:r>
    </w:p>
    <w:p w:rsidR="003F237F" w:rsidRDefault="0026262B">
      <w:pPr>
        <w:numPr>
          <w:ilvl w:val="0"/>
          <w:numId w:val="1"/>
        </w:numPr>
        <w:spacing w:line="640" w:lineRule="exact"/>
        <w:rPr>
          <w:rFonts w:ascii="Times New Roman" w:hAnsi="Times New Roman" w:cs="Times New Roman"/>
          <w:sz w:val="32"/>
          <w:szCs w:val="32"/>
        </w:rPr>
      </w:pPr>
      <w:r>
        <w:rPr>
          <w:rFonts w:ascii="Times New Roman" w:hAnsiTheme="minorEastAsia" w:cs="Times New Roman"/>
          <w:sz w:val="32"/>
          <w:szCs w:val="32"/>
        </w:rPr>
        <w:t>招标人发出项目开工函后，中标人应在</w:t>
      </w:r>
      <w:r>
        <w:rPr>
          <w:rFonts w:ascii="Times New Roman" w:hAnsi="Times New Roman" w:cs="Times New Roman" w:hint="eastAsia"/>
          <w:color w:val="000000" w:themeColor="text1"/>
          <w:sz w:val="32"/>
          <w:szCs w:val="32"/>
        </w:rPr>
        <w:t>30</w:t>
      </w:r>
      <w:r>
        <w:rPr>
          <w:rFonts w:ascii="Times New Roman" w:hAnsiTheme="minorEastAsia" w:cs="Times New Roman"/>
          <w:sz w:val="32"/>
          <w:szCs w:val="32"/>
        </w:rPr>
        <w:t>个自然日内完成评估工作，并向招标人出具科</w:t>
      </w:r>
      <w:r>
        <w:rPr>
          <w:rFonts w:ascii="Times New Roman" w:hAnsiTheme="minorEastAsia" w:cs="Times New Roman"/>
          <w:sz w:val="32"/>
          <w:szCs w:val="32"/>
        </w:rPr>
        <w:t>学、公正、符合法律法规要求的消防设施评估报告。</w:t>
      </w:r>
    </w:p>
    <w:p w:rsidR="003F237F" w:rsidRDefault="0026262B">
      <w:pPr>
        <w:numPr>
          <w:ilvl w:val="0"/>
          <w:numId w:val="1"/>
        </w:numPr>
        <w:spacing w:line="640" w:lineRule="exact"/>
        <w:rPr>
          <w:rFonts w:ascii="Times New Roman" w:hAnsi="Times New Roman" w:cs="Times New Roman"/>
          <w:sz w:val="32"/>
          <w:szCs w:val="32"/>
        </w:rPr>
      </w:pPr>
      <w:r>
        <w:rPr>
          <w:rFonts w:ascii="Times New Roman" w:hAnsiTheme="minorEastAsia" w:cs="Times New Roman"/>
          <w:sz w:val="32"/>
          <w:szCs w:val="32"/>
        </w:rPr>
        <w:t>评估报告份数：一式</w:t>
      </w:r>
      <w:r>
        <w:rPr>
          <w:rFonts w:ascii="Times New Roman" w:hAnsi="Times New Roman" w:cs="Times New Roman"/>
          <w:b/>
          <w:bCs/>
          <w:sz w:val="32"/>
          <w:szCs w:val="32"/>
        </w:rPr>
        <w:t xml:space="preserve"> </w:t>
      </w:r>
      <w:r>
        <w:rPr>
          <w:rFonts w:ascii="Times New Roman" w:hAnsiTheme="minorEastAsia" w:cs="Times New Roman"/>
          <w:b/>
          <w:bCs/>
          <w:sz w:val="32"/>
          <w:szCs w:val="32"/>
        </w:rPr>
        <w:t>肆</w:t>
      </w:r>
      <w:r>
        <w:rPr>
          <w:rFonts w:ascii="Times New Roman" w:hAnsi="Times New Roman" w:cs="Times New Roman"/>
          <w:sz w:val="32"/>
          <w:szCs w:val="32"/>
        </w:rPr>
        <w:t xml:space="preserve"> </w:t>
      </w:r>
      <w:r>
        <w:rPr>
          <w:rFonts w:ascii="Times New Roman" w:hAnsiTheme="minorEastAsia" w:cs="Times New Roman"/>
          <w:sz w:val="32"/>
          <w:szCs w:val="32"/>
        </w:rPr>
        <w:t>份。</w:t>
      </w:r>
    </w:p>
    <w:p w:rsidR="003F237F" w:rsidRDefault="0026262B">
      <w:pPr>
        <w:numPr>
          <w:ilvl w:val="0"/>
          <w:numId w:val="1"/>
        </w:numPr>
        <w:spacing w:line="640" w:lineRule="exact"/>
        <w:rPr>
          <w:rFonts w:ascii="Times New Roman" w:hAnsi="Times New Roman" w:cs="Times New Roman"/>
          <w:sz w:val="32"/>
          <w:szCs w:val="32"/>
        </w:rPr>
      </w:pPr>
      <w:r>
        <w:rPr>
          <w:rFonts w:ascii="Times New Roman" w:hAnsiTheme="minorEastAsia" w:cs="Times New Roman"/>
          <w:sz w:val="32"/>
          <w:szCs w:val="32"/>
        </w:rPr>
        <w:t>本项目评估工作需要的所有工具和辅助设施等由中标人自行解决，评估所需设施、设备应具备在有效期内的计量认证合格证书，现场作业人员的安全由中标人负责。</w:t>
      </w:r>
    </w:p>
    <w:p w:rsidR="003F237F" w:rsidRDefault="0026262B">
      <w:pPr>
        <w:numPr>
          <w:ilvl w:val="0"/>
          <w:numId w:val="1"/>
        </w:numPr>
        <w:spacing w:line="640" w:lineRule="exact"/>
        <w:rPr>
          <w:rFonts w:ascii="Times New Roman" w:hAnsi="Times New Roman" w:cs="Times New Roman"/>
          <w:sz w:val="32"/>
          <w:szCs w:val="32"/>
        </w:rPr>
      </w:pPr>
      <w:r>
        <w:rPr>
          <w:rFonts w:ascii="Times New Roman" w:hAnsiTheme="minorEastAsia" w:cs="Times New Roman"/>
          <w:sz w:val="32"/>
          <w:szCs w:val="32"/>
        </w:rPr>
        <w:t>质量标准：按照国家现行消防法规和相关技术标准对采购人所委托区域内的消防系统进行全面检测，并对检测出的消防隐患和问题，按现行的消防要求和标准提交完整的、符合历史现状、具有可操作性的整改方案和建立消防档案。</w:t>
      </w:r>
    </w:p>
    <w:p w:rsidR="003F237F" w:rsidRDefault="0026262B">
      <w:pPr>
        <w:spacing w:line="640" w:lineRule="exact"/>
        <w:rPr>
          <w:rFonts w:ascii="Times New Roman" w:hAnsi="Times New Roman" w:cs="Times New Roman"/>
          <w:b/>
          <w:bCs/>
          <w:sz w:val="32"/>
          <w:szCs w:val="32"/>
        </w:rPr>
      </w:pPr>
      <w:r>
        <w:rPr>
          <w:rFonts w:ascii="Times New Roman" w:hAnsiTheme="minorEastAsia" w:cs="Times New Roman"/>
          <w:b/>
          <w:bCs/>
          <w:sz w:val="32"/>
          <w:szCs w:val="32"/>
        </w:rPr>
        <w:t>六、评估内容：</w:t>
      </w:r>
    </w:p>
    <w:p w:rsidR="003F237F" w:rsidRDefault="0026262B">
      <w:pPr>
        <w:numPr>
          <w:ilvl w:val="0"/>
          <w:numId w:val="2"/>
        </w:numPr>
        <w:spacing w:line="640" w:lineRule="exact"/>
        <w:rPr>
          <w:rFonts w:ascii="Times New Roman" w:hAnsi="Times New Roman" w:cs="Times New Roman"/>
          <w:sz w:val="32"/>
          <w:szCs w:val="32"/>
        </w:rPr>
      </w:pPr>
      <w:r>
        <w:rPr>
          <w:rFonts w:ascii="Times New Roman" w:hAnsiTheme="minorEastAsia" w:cs="Times New Roman"/>
          <w:sz w:val="32"/>
          <w:szCs w:val="32"/>
        </w:rPr>
        <w:t>包括但不限于对医院</w:t>
      </w:r>
      <w:proofErr w:type="gramStart"/>
      <w:r>
        <w:rPr>
          <w:rFonts w:ascii="Times New Roman" w:hAnsiTheme="minorEastAsia" w:cs="Times New Roman"/>
          <w:sz w:val="32"/>
          <w:szCs w:val="32"/>
        </w:rPr>
        <w:t>院</w:t>
      </w:r>
      <w:proofErr w:type="gramEnd"/>
      <w:r>
        <w:rPr>
          <w:rFonts w:ascii="Times New Roman" w:hAnsiTheme="minorEastAsia" w:cs="Times New Roman"/>
          <w:sz w:val="32"/>
          <w:szCs w:val="32"/>
        </w:rPr>
        <w:t>区内的所有建筑消防设施做全面消防安全评估。</w:t>
      </w:r>
    </w:p>
    <w:p w:rsidR="003F237F" w:rsidRDefault="0026262B">
      <w:pPr>
        <w:numPr>
          <w:ilvl w:val="0"/>
          <w:numId w:val="2"/>
        </w:numPr>
        <w:spacing w:line="640" w:lineRule="exact"/>
        <w:rPr>
          <w:rFonts w:ascii="Times New Roman" w:hAnsi="Times New Roman" w:cs="Times New Roman"/>
          <w:sz w:val="32"/>
          <w:szCs w:val="32"/>
        </w:rPr>
      </w:pPr>
      <w:r>
        <w:rPr>
          <w:rFonts w:ascii="Times New Roman" w:hAnsiTheme="minorEastAsia" w:cs="Times New Roman"/>
          <w:sz w:val="32"/>
          <w:szCs w:val="32"/>
        </w:rPr>
        <w:lastRenderedPageBreak/>
        <w:t>包括</w:t>
      </w:r>
      <w:r>
        <w:rPr>
          <w:rFonts w:ascii="Times New Roman" w:hAnsiTheme="minorEastAsia" w:cs="Times New Roman"/>
          <w:sz w:val="32"/>
          <w:szCs w:val="32"/>
        </w:rPr>
        <w:t>但不限于对医院建筑物的火灾自动报警系统、室内消火栓系统（含消防给水）、自动喷水灭火系统、大空间水炮设备、消防通讯、火灾事故广播、消防电梯、应急疏散照明系统、防排烟系统、防火卷帘门、防火门、气体灭火系统、可燃气体探测系统等进行全面评估，包括对消防设施的单项功能及其整体联动功能进行</w:t>
      </w:r>
      <w:r>
        <w:rPr>
          <w:rFonts w:ascii="Times New Roman" w:hAnsi="Times New Roman" w:cs="Times New Roman"/>
          <w:sz w:val="32"/>
          <w:szCs w:val="32"/>
        </w:rPr>
        <w:t>100</w:t>
      </w:r>
      <w:r>
        <w:rPr>
          <w:rFonts w:ascii="Times New Roman" w:hAnsiTheme="minorEastAsia" w:cs="Times New Roman"/>
          <w:sz w:val="32"/>
          <w:szCs w:val="32"/>
        </w:rPr>
        <w:t>％的评估。</w:t>
      </w:r>
    </w:p>
    <w:p w:rsidR="003F237F" w:rsidRDefault="0026262B">
      <w:pPr>
        <w:numPr>
          <w:ilvl w:val="0"/>
          <w:numId w:val="2"/>
        </w:numPr>
        <w:spacing w:line="640" w:lineRule="exact"/>
        <w:rPr>
          <w:rFonts w:ascii="Times New Roman" w:hAnsi="Times New Roman" w:cs="Times New Roman"/>
          <w:sz w:val="32"/>
          <w:szCs w:val="32"/>
        </w:rPr>
      </w:pPr>
      <w:r>
        <w:rPr>
          <w:rFonts w:ascii="Times New Roman" w:hAnsiTheme="minorEastAsia" w:cs="Times New Roman"/>
          <w:sz w:val="32"/>
          <w:szCs w:val="32"/>
        </w:rPr>
        <w:t>评估工作成果：对采购人委托区域内的消防设施设备按照现行消防法规和相关技术标准进行全面检测后对存在隐患提供整改合理化整改方案，方案如下：</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1.</w:t>
      </w:r>
      <w:r>
        <w:rPr>
          <w:rFonts w:ascii="Times New Roman" w:hAnsiTheme="minorEastAsia" w:cs="Times New Roman"/>
          <w:sz w:val="32"/>
          <w:szCs w:val="32"/>
        </w:rPr>
        <w:t>对存在安全隐患的消防设施设备、存在故障的设施设备按单位、楼宇建档造册，并拍照、编号汇编提交采购人；</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2.</w:t>
      </w:r>
      <w:r>
        <w:rPr>
          <w:rFonts w:ascii="Times New Roman" w:hAnsiTheme="minorEastAsia" w:cs="Times New Roman"/>
          <w:sz w:val="32"/>
          <w:szCs w:val="32"/>
        </w:rPr>
        <w:t>全面检测所有建筑物的消防隐患（消防间距、防火分区的设置、房间喷淋数量及覆盖面积是否满足消防规范，消防管网老化程度等），特别是未按消防规范配备相关消防设施或少配、不按要求配备的，建档造册汇编提交采购人；</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3.</w:t>
      </w:r>
      <w:r>
        <w:rPr>
          <w:rFonts w:ascii="Times New Roman" w:hAnsiTheme="minorEastAsia" w:cs="Times New Roman"/>
          <w:sz w:val="32"/>
          <w:szCs w:val="32"/>
        </w:rPr>
        <w:t>提交全面准确严谨的检测报告给采购人；</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4.</w:t>
      </w:r>
      <w:r>
        <w:rPr>
          <w:rFonts w:ascii="Times New Roman" w:hAnsiTheme="minorEastAsia" w:cs="Times New Roman"/>
          <w:sz w:val="32"/>
          <w:szCs w:val="32"/>
        </w:rPr>
        <w:t>对存在的消防隐患和问题制定合理化整改方案，特别是消防基础设施薄弱的老旧建筑，要根据实情制定符合历史现状和具备可操作性的整改方案，并按相关规范配备微型消防站和制定</w:t>
      </w:r>
      <w:r>
        <w:rPr>
          <w:rFonts w:ascii="Times New Roman" w:hAnsiTheme="minorEastAsia" w:cs="Times New Roman"/>
          <w:sz w:val="32"/>
          <w:szCs w:val="32"/>
        </w:rPr>
        <w:t>建设标准和装备配备标准；</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5.</w:t>
      </w:r>
      <w:r>
        <w:rPr>
          <w:rFonts w:ascii="Times New Roman" w:hAnsiTheme="minorEastAsia" w:cs="Times New Roman"/>
          <w:sz w:val="32"/>
          <w:szCs w:val="32"/>
        </w:rPr>
        <w:t>结合消防隐患和存在的薄弱环节，为建筑制定符合实情的消防预案、消防演练方案、应急疏散方案，并制定灭火和应急疏散示意图。</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 xml:space="preserve">6. </w:t>
      </w:r>
      <w:r>
        <w:rPr>
          <w:rFonts w:ascii="Times New Roman" w:hAnsiTheme="minorEastAsia" w:cs="Times New Roman"/>
          <w:sz w:val="32"/>
          <w:szCs w:val="32"/>
        </w:rPr>
        <w:t>帮助采购</w:t>
      </w:r>
      <w:proofErr w:type="gramStart"/>
      <w:r>
        <w:rPr>
          <w:rFonts w:ascii="Times New Roman" w:hAnsiTheme="minorEastAsia" w:cs="Times New Roman"/>
          <w:sz w:val="32"/>
          <w:szCs w:val="32"/>
        </w:rPr>
        <w:t>人完善</w:t>
      </w:r>
      <w:proofErr w:type="gramEnd"/>
      <w:r>
        <w:rPr>
          <w:rFonts w:ascii="Times New Roman" w:hAnsiTheme="minorEastAsia" w:cs="Times New Roman"/>
          <w:sz w:val="32"/>
          <w:szCs w:val="32"/>
        </w:rPr>
        <w:t>消防组织机构和各</w:t>
      </w:r>
      <w:proofErr w:type="gramStart"/>
      <w:r>
        <w:rPr>
          <w:rFonts w:ascii="Times New Roman" w:hAnsiTheme="minorEastAsia" w:cs="Times New Roman"/>
          <w:sz w:val="32"/>
          <w:szCs w:val="32"/>
        </w:rPr>
        <w:t>极</w:t>
      </w:r>
      <w:proofErr w:type="gramEnd"/>
      <w:r>
        <w:rPr>
          <w:rFonts w:ascii="Times New Roman" w:hAnsiTheme="minorEastAsia" w:cs="Times New Roman"/>
          <w:sz w:val="32"/>
          <w:szCs w:val="32"/>
        </w:rPr>
        <w:t>消防安全责任人架构图，完善消防安全责任人、管理人职责和各类消防安全管理制度。</w:t>
      </w:r>
    </w:p>
    <w:p w:rsidR="003F237F" w:rsidRDefault="0026262B">
      <w:pPr>
        <w:spacing w:line="640" w:lineRule="exact"/>
        <w:rPr>
          <w:rFonts w:ascii="Times New Roman" w:hAnsi="Times New Roman" w:cs="Times New Roman"/>
          <w:b/>
          <w:bCs/>
          <w:sz w:val="32"/>
          <w:szCs w:val="32"/>
        </w:rPr>
      </w:pPr>
      <w:r>
        <w:rPr>
          <w:rFonts w:ascii="Times New Roman" w:hAnsiTheme="minorEastAsia" w:cs="Times New Roman"/>
          <w:b/>
          <w:bCs/>
          <w:sz w:val="32"/>
          <w:szCs w:val="32"/>
        </w:rPr>
        <w:t>七、本次评估主要的标准规范依据</w:t>
      </w:r>
      <w:r>
        <w:rPr>
          <w:rFonts w:ascii="Times New Roman" w:hAnsi="Times New Roman" w:cs="Times New Roman"/>
          <w:b/>
          <w:bCs/>
          <w:sz w:val="32"/>
          <w:szCs w:val="32"/>
        </w:rPr>
        <w:t xml:space="preserve">  </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lastRenderedPageBreak/>
        <w:t>现行的国家、地方的法律、法规、工程质量验收规范、规定等标准：（如对应的标准有最新规定的，适用其规定）</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建筑消防设施检测技术规程</w:t>
      </w:r>
      <w:r>
        <w:rPr>
          <w:rFonts w:ascii="Times New Roman" w:hAnsi="Times New Roman" w:cs="Times New Roman"/>
          <w:sz w:val="32"/>
          <w:szCs w:val="32"/>
        </w:rPr>
        <w:t>(GA503-2004)</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建筑设计防火规范</w:t>
      </w:r>
      <w:r>
        <w:rPr>
          <w:rFonts w:ascii="Times New Roman" w:hAnsi="Times New Roman" w:cs="Times New Roman"/>
          <w:sz w:val="32"/>
          <w:szCs w:val="32"/>
        </w:rPr>
        <w:t>(GB50016-2014)</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火灾自动报警系</w:t>
      </w:r>
      <w:r>
        <w:rPr>
          <w:rFonts w:ascii="Times New Roman" w:hAnsiTheme="minorEastAsia" w:cs="Times New Roman"/>
          <w:sz w:val="32"/>
          <w:szCs w:val="32"/>
        </w:rPr>
        <w:t>统施工及验收规范</w:t>
      </w:r>
      <w:r>
        <w:rPr>
          <w:rFonts w:ascii="Times New Roman" w:hAnsi="Times New Roman" w:cs="Times New Roman"/>
          <w:sz w:val="32"/>
          <w:szCs w:val="32"/>
        </w:rPr>
        <w:t>(GB50166-2007)</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火灾自动报警系统设计规范</w:t>
      </w:r>
      <w:r>
        <w:rPr>
          <w:rFonts w:ascii="Times New Roman" w:hAnsi="Times New Roman" w:cs="Times New Roman"/>
          <w:sz w:val="32"/>
          <w:szCs w:val="32"/>
        </w:rPr>
        <w:t>(GB50116-2013)</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火灾</w:t>
      </w:r>
      <w:proofErr w:type="gramStart"/>
      <w:r>
        <w:rPr>
          <w:rFonts w:ascii="Times New Roman" w:hAnsiTheme="minorEastAsia" w:cs="Times New Roman"/>
          <w:sz w:val="32"/>
          <w:szCs w:val="32"/>
        </w:rPr>
        <w:t>显示盘</w:t>
      </w:r>
      <w:proofErr w:type="gramEnd"/>
      <w:r>
        <w:rPr>
          <w:rFonts w:ascii="Times New Roman" w:hAnsiTheme="minorEastAsia" w:cs="Times New Roman"/>
          <w:sz w:val="32"/>
          <w:szCs w:val="32"/>
        </w:rPr>
        <w:t>通用技术条件</w:t>
      </w:r>
      <w:r>
        <w:rPr>
          <w:rFonts w:ascii="Times New Roman" w:hAnsi="Times New Roman" w:cs="Times New Roman"/>
          <w:sz w:val="32"/>
          <w:szCs w:val="32"/>
        </w:rPr>
        <w:t>(GB17429-2011)</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可燃气体报警控制器</w:t>
      </w:r>
      <w:r>
        <w:rPr>
          <w:rFonts w:ascii="Times New Roman" w:hAnsi="Times New Roman" w:cs="Times New Roman"/>
          <w:sz w:val="32"/>
          <w:szCs w:val="32"/>
        </w:rPr>
        <w:t xml:space="preserve"> (GB16808-2008)</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可燃气体探测器</w:t>
      </w:r>
      <w:r>
        <w:rPr>
          <w:rFonts w:ascii="Times New Roman" w:hAnsi="Times New Roman" w:cs="Times New Roman"/>
          <w:sz w:val="32"/>
          <w:szCs w:val="32"/>
        </w:rPr>
        <w:t>(GB15322-2003)</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低压配电设计规范</w:t>
      </w:r>
      <w:r>
        <w:rPr>
          <w:rFonts w:ascii="Times New Roman" w:hAnsi="Times New Roman" w:cs="Times New Roman"/>
          <w:sz w:val="32"/>
          <w:szCs w:val="32"/>
        </w:rPr>
        <w:t>(GB50054</w:t>
      </w:r>
      <w:r>
        <w:rPr>
          <w:rFonts w:ascii="Times New Roman" w:hAnsiTheme="minorEastAsia" w:cs="Times New Roman"/>
          <w:sz w:val="32"/>
          <w:szCs w:val="32"/>
        </w:rPr>
        <w:t>－</w:t>
      </w:r>
      <w:r>
        <w:rPr>
          <w:rFonts w:ascii="Times New Roman" w:hAnsi="Times New Roman" w:cs="Times New Roman"/>
          <w:sz w:val="32"/>
          <w:szCs w:val="32"/>
        </w:rPr>
        <w:t>2011)</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消防应急灯具</w:t>
      </w:r>
      <w:r>
        <w:rPr>
          <w:rFonts w:ascii="Times New Roman" w:hAnsi="Times New Roman" w:cs="Times New Roman"/>
          <w:sz w:val="32"/>
          <w:szCs w:val="32"/>
        </w:rPr>
        <w:t>(GB17945-2010)</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民用建筑电气设计规范</w:t>
      </w:r>
      <w:r>
        <w:rPr>
          <w:rFonts w:ascii="Times New Roman" w:hAnsi="Times New Roman" w:cs="Times New Roman"/>
          <w:sz w:val="32"/>
          <w:szCs w:val="32"/>
        </w:rPr>
        <w:t>(JGJ 16-2008)</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自动喷水灭火系统设计规范</w:t>
      </w:r>
      <w:r>
        <w:rPr>
          <w:rFonts w:ascii="Times New Roman" w:hAnsi="Times New Roman" w:cs="Times New Roman"/>
          <w:sz w:val="32"/>
          <w:szCs w:val="32"/>
        </w:rPr>
        <w:t>(GB50084-2017)</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建筑防火及消防设施检测技术规程</w:t>
      </w:r>
      <w:r>
        <w:rPr>
          <w:rFonts w:ascii="Times New Roman" w:hAnsi="Times New Roman" w:cs="Times New Roman"/>
          <w:sz w:val="32"/>
          <w:szCs w:val="32"/>
        </w:rPr>
        <w:t>(DBJ/T15-110-2015)</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自动喷水灭火系统施工及验收规范</w:t>
      </w:r>
      <w:r>
        <w:rPr>
          <w:rFonts w:ascii="Times New Roman" w:hAnsi="Times New Roman" w:cs="Times New Roman"/>
          <w:sz w:val="32"/>
          <w:szCs w:val="32"/>
        </w:rPr>
        <w:t>(GB50261-2017)</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通风与空调工程施工质量验收规范</w:t>
      </w:r>
      <w:r>
        <w:rPr>
          <w:rFonts w:ascii="Times New Roman" w:hAnsi="Times New Roman" w:cs="Times New Roman"/>
          <w:sz w:val="32"/>
          <w:szCs w:val="32"/>
        </w:rPr>
        <w:t>(GB50243-2013)</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防火门</w:t>
      </w:r>
      <w:r>
        <w:rPr>
          <w:rFonts w:ascii="Times New Roman" w:hAnsi="Times New Roman" w:cs="Times New Roman"/>
          <w:sz w:val="32"/>
          <w:szCs w:val="32"/>
        </w:rPr>
        <w:t>(GB12955-2008)</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防火卷帘</w:t>
      </w:r>
      <w:r>
        <w:rPr>
          <w:rFonts w:ascii="Times New Roman" w:hAnsi="Times New Roman" w:cs="Times New Roman"/>
          <w:sz w:val="32"/>
          <w:szCs w:val="32"/>
        </w:rPr>
        <w:t>(GB14102-2005)</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人民防空工程设计防火规范</w:t>
      </w:r>
      <w:r>
        <w:rPr>
          <w:rFonts w:ascii="Times New Roman" w:hAnsi="Times New Roman" w:cs="Times New Roman"/>
          <w:sz w:val="32"/>
          <w:szCs w:val="32"/>
        </w:rPr>
        <w:t>(GB50098-2009)</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人民防空工程施工及验收规范</w:t>
      </w:r>
      <w:r>
        <w:rPr>
          <w:rFonts w:ascii="Times New Roman" w:hAnsi="Times New Roman" w:cs="Times New Roman"/>
          <w:sz w:val="32"/>
          <w:szCs w:val="32"/>
        </w:rPr>
        <w:t>(GB50134-2004)</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二氧化碳灭火系统设计规范</w:t>
      </w:r>
      <w:r>
        <w:rPr>
          <w:rFonts w:ascii="Times New Roman" w:hAnsi="Times New Roman" w:cs="Times New Roman"/>
          <w:sz w:val="32"/>
          <w:szCs w:val="32"/>
        </w:rPr>
        <w:t>(GB50193-93)[2010</w:t>
      </w:r>
      <w:r>
        <w:rPr>
          <w:rFonts w:ascii="Times New Roman" w:hAnsiTheme="minorEastAsia" w:cs="Times New Roman"/>
          <w:sz w:val="32"/>
          <w:szCs w:val="32"/>
        </w:rPr>
        <w:t>年版</w:t>
      </w:r>
      <w:r>
        <w:rPr>
          <w:rFonts w:ascii="Times New Roman" w:hAnsi="Times New Roman" w:cs="Times New Roman"/>
          <w:sz w:val="32"/>
          <w:szCs w:val="32"/>
        </w:rPr>
        <w:t>]</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气体灭火系统施工及验收规范</w:t>
      </w:r>
      <w:r>
        <w:rPr>
          <w:rFonts w:ascii="Times New Roman" w:hAnsi="Times New Roman" w:cs="Times New Roman"/>
          <w:sz w:val="32"/>
          <w:szCs w:val="32"/>
        </w:rPr>
        <w:t>(GB50263-2007)</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一氧化碳</w:t>
      </w:r>
      <w:r>
        <w:rPr>
          <w:rFonts w:ascii="Times New Roman" w:hAnsi="Times New Roman" w:cs="Times New Roman"/>
          <w:sz w:val="32"/>
          <w:szCs w:val="32"/>
        </w:rPr>
        <w:t>(CO)</w:t>
      </w:r>
      <w:r>
        <w:rPr>
          <w:rFonts w:ascii="Times New Roman" w:hAnsiTheme="minorEastAsia" w:cs="Times New Roman"/>
          <w:sz w:val="32"/>
          <w:szCs w:val="32"/>
        </w:rPr>
        <w:t>探测系统</w:t>
      </w:r>
      <w:r>
        <w:rPr>
          <w:rFonts w:ascii="Times New Roman" w:hAnsi="Times New Roman" w:cs="Times New Roman"/>
          <w:sz w:val="32"/>
          <w:szCs w:val="32"/>
        </w:rPr>
        <w:t xml:space="preserve">              </w:t>
      </w:r>
      <w:r>
        <w:rPr>
          <w:rFonts w:ascii="Times New Roman" w:hAnsiTheme="minorEastAsia" w:cs="Times New Roman"/>
          <w:sz w:val="32"/>
          <w:szCs w:val="32"/>
        </w:rPr>
        <w:t>（</w:t>
      </w:r>
      <w:r>
        <w:rPr>
          <w:rFonts w:ascii="Times New Roman" w:hAnsi="Times New Roman" w:cs="Times New Roman"/>
          <w:sz w:val="32"/>
          <w:szCs w:val="32"/>
        </w:rPr>
        <w:t>GB/T33435-2016</w:t>
      </w:r>
      <w:r>
        <w:rPr>
          <w:rFonts w:ascii="Times New Roman" w:hAnsiTheme="minorEastAsia" w:cs="Times New Roman"/>
          <w:sz w:val="32"/>
          <w:szCs w:val="32"/>
        </w:rPr>
        <w:t>）</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lastRenderedPageBreak/>
        <w:t>固定消防炮灭火系统设计规范</w:t>
      </w:r>
      <w:r>
        <w:rPr>
          <w:rFonts w:ascii="Times New Roman" w:hAnsi="Times New Roman" w:cs="Times New Roman"/>
          <w:sz w:val="32"/>
          <w:szCs w:val="32"/>
        </w:rPr>
        <w:t>(GB50338-2003)</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干粉灭火系统设计规范</w:t>
      </w:r>
      <w:r>
        <w:rPr>
          <w:rFonts w:ascii="Times New Roman" w:hAnsi="Times New Roman" w:cs="Times New Roman"/>
          <w:sz w:val="32"/>
          <w:szCs w:val="32"/>
        </w:rPr>
        <w:t>(GB50347-2004)</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干粉灭火系统部件通用技术条件</w:t>
      </w:r>
      <w:r>
        <w:rPr>
          <w:rFonts w:ascii="Times New Roman" w:hAnsi="Times New Roman" w:cs="Times New Roman"/>
          <w:sz w:val="32"/>
          <w:szCs w:val="32"/>
        </w:rPr>
        <w:t>(GB16668-2010)</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汽车库、修车库、停车场设计防火规范</w:t>
      </w:r>
      <w:r>
        <w:rPr>
          <w:rFonts w:ascii="Times New Roman" w:hAnsi="Times New Roman" w:cs="Times New Roman"/>
          <w:sz w:val="32"/>
          <w:szCs w:val="32"/>
        </w:rPr>
        <w:t>(GB50067-2014)</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建筑灭火器配置设计规范</w:t>
      </w:r>
      <w:r>
        <w:rPr>
          <w:rFonts w:ascii="Times New Roman" w:hAnsi="Times New Roman" w:cs="Times New Roman"/>
          <w:sz w:val="32"/>
          <w:szCs w:val="32"/>
        </w:rPr>
        <w:t>(GB50140-2005)</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手提式灭火器</w:t>
      </w:r>
      <w:r>
        <w:rPr>
          <w:rFonts w:ascii="Times New Roman" w:hAnsi="Times New Roman" w:cs="Times New Roman"/>
          <w:sz w:val="32"/>
          <w:szCs w:val="32"/>
        </w:rPr>
        <w:t xml:space="preserve"> (GB4351.1</w:t>
      </w:r>
      <w:r>
        <w:rPr>
          <w:rFonts w:ascii="Times New Roman" w:hAnsiTheme="minorEastAsia" w:cs="Times New Roman"/>
          <w:sz w:val="32"/>
          <w:szCs w:val="32"/>
        </w:rPr>
        <w:t>～</w:t>
      </w:r>
      <w:r>
        <w:rPr>
          <w:rFonts w:ascii="Times New Roman" w:hAnsi="Times New Roman" w:cs="Times New Roman"/>
          <w:sz w:val="32"/>
          <w:szCs w:val="32"/>
        </w:rPr>
        <w:t>3-2005)</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灭火器维修与报废规程</w:t>
      </w:r>
      <w:r>
        <w:rPr>
          <w:rFonts w:ascii="Times New Roman" w:hAnsi="Times New Roman" w:cs="Times New Roman"/>
          <w:sz w:val="32"/>
          <w:szCs w:val="32"/>
        </w:rPr>
        <w:t>(GA95-2007)</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推车式灭火器</w:t>
      </w:r>
      <w:r>
        <w:rPr>
          <w:rFonts w:ascii="Times New Roman" w:hAnsi="Times New Roman" w:cs="Times New Roman"/>
          <w:sz w:val="32"/>
          <w:szCs w:val="32"/>
        </w:rPr>
        <w:t>(GB8109-2005)</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消防安全疏散标志设计、施工及验收规范</w:t>
      </w:r>
      <w:r>
        <w:rPr>
          <w:rFonts w:ascii="Times New Roman" w:hAnsi="Times New Roman" w:cs="Times New Roman"/>
          <w:sz w:val="32"/>
          <w:szCs w:val="32"/>
        </w:rPr>
        <w:t>(DBJ/T15-42-2005)</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消防安全标志设置要求</w:t>
      </w:r>
      <w:r>
        <w:rPr>
          <w:rFonts w:ascii="Times New Roman" w:hAnsi="Times New Roman" w:cs="Times New Roman"/>
          <w:sz w:val="32"/>
          <w:szCs w:val="32"/>
        </w:rPr>
        <w:t>(GB</w:t>
      </w:r>
      <w:r>
        <w:rPr>
          <w:rFonts w:ascii="Times New Roman" w:hAnsi="Times New Roman" w:cs="Times New Roman"/>
          <w:sz w:val="32"/>
          <w:szCs w:val="32"/>
        </w:rPr>
        <w:t>15630-2015)</w:t>
      </w:r>
    </w:p>
    <w:p w:rsidR="003F237F" w:rsidRDefault="0026262B">
      <w:pPr>
        <w:spacing w:line="640" w:lineRule="exact"/>
        <w:rPr>
          <w:rFonts w:ascii="Times New Roman" w:hAnsi="Times New Roman" w:cs="Times New Roman"/>
          <w:sz w:val="32"/>
          <w:szCs w:val="32"/>
        </w:rPr>
      </w:pPr>
      <w:proofErr w:type="gramStart"/>
      <w:r>
        <w:rPr>
          <w:rFonts w:ascii="Times New Roman" w:hAnsiTheme="minorEastAsia" w:cs="Times New Roman"/>
          <w:sz w:val="32"/>
          <w:szCs w:val="32"/>
        </w:rPr>
        <w:t>吸气式感烟</w:t>
      </w:r>
      <w:proofErr w:type="gramEnd"/>
      <w:r>
        <w:rPr>
          <w:rFonts w:ascii="Times New Roman" w:hAnsiTheme="minorEastAsia" w:cs="Times New Roman"/>
          <w:sz w:val="32"/>
          <w:szCs w:val="32"/>
        </w:rPr>
        <w:t>火灾探测报警系统设计、施工及验收规范</w:t>
      </w:r>
      <w:r>
        <w:rPr>
          <w:rFonts w:ascii="Times New Roman" w:hAnsi="Times New Roman" w:cs="Times New Roman"/>
          <w:sz w:val="32"/>
          <w:szCs w:val="32"/>
        </w:rPr>
        <w:t>(DBJ15-48-2005)</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IG-541</w:t>
      </w:r>
      <w:r>
        <w:rPr>
          <w:rFonts w:ascii="Times New Roman" w:hAnsiTheme="minorEastAsia" w:cs="Times New Roman"/>
          <w:sz w:val="32"/>
          <w:szCs w:val="32"/>
        </w:rPr>
        <w:t>气体灭火系统设计、施工及验收规范</w:t>
      </w:r>
      <w:r>
        <w:rPr>
          <w:rFonts w:ascii="Times New Roman" w:hAnsi="Times New Roman" w:cs="Times New Roman"/>
          <w:sz w:val="32"/>
          <w:szCs w:val="32"/>
        </w:rPr>
        <w:t>(DBJ/T15-40-2005)</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气体灭火系统设计规范</w:t>
      </w:r>
      <w:r>
        <w:rPr>
          <w:rFonts w:ascii="Times New Roman" w:hAnsi="Times New Roman" w:cs="Times New Roman"/>
          <w:sz w:val="32"/>
          <w:szCs w:val="32"/>
        </w:rPr>
        <w:t>(GB50370-2005)</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厨房设备灭火装置技术规程</w:t>
      </w:r>
      <w:r>
        <w:rPr>
          <w:rFonts w:ascii="Times New Roman" w:hAnsi="Times New Roman" w:cs="Times New Roman"/>
          <w:sz w:val="32"/>
          <w:szCs w:val="32"/>
        </w:rPr>
        <w:t>(CECS233:2007)</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厨房设备灭火装置</w:t>
      </w:r>
      <w:r>
        <w:rPr>
          <w:rFonts w:ascii="Times New Roman" w:hAnsi="Times New Roman" w:cs="Times New Roman"/>
          <w:sz w:val="32"/>
          <w:szCs w:val="32"/>
        </w:rPr>
        <w:t>(GA498-2012)</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建筑工程消防验收评定规则</w:t>
      </w:r>
      <w:r>
        <w:rPr>
          <w:rFonts w:ascii="Times New Roman" w:hAnsi="Times New Roman" w:cs="Times New Roman"/>
          <w:sz w:val="32"/>
          <w:szCs w:val="32"/>
        </w:rPr>
        <w:t>(GA836-2009)</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消防联动控制系统</w:t>
      </w:r>
      <w:r>
        <w:rPr>
          <w:rFonts w:ascii="Times New Roman" w:hAnsi="Times New Roman" w:cs="Times New Roman"/>
          <w:sz w:val="32"/>
          <w:szCs w:val="32"/>
        </w:rPr>
        <w:t>(GB16806-2006)</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建筑消防设施的维护管理</w:t>
      </w:r>
      <w:r>
        <w:rPr>
          <w:rFonts w:ascii="Times New Roman" w:hAnsi="Times New Roman" w:cs="Times New Roman"/>
          <w:sz w:val="32"/>
          <w:szCs w:val="32"/>
        </w:rPr>
        <w:t>GA587-2005</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建筑消防设施的维护管理</w:t>
      </w:r>
      <w:r>
        <w:rPr>
          <w:rFonts w:ascii="Times New Roman" w:hAnsi="Times New Roman" w:cs="Times New Roman"/>
          <w:sz w:val="32"/>
          <w:szCs w:val="32"/>
        </w:rPr>
        <w:t>GB25201-2010</w:t>
      </w:r>
    </w:p>
    <w:p w:rsidR="003F237F" w:rsidRDefault="0026262B">
      <w:pPr>
        <w:spacing w:line="640" w:lineRule="exact"/>
        <w:rPr>
          <w:rFonts w:ascii="Times New Roman" w:hAnsi="Times New Roman" w:cs="Times New Roman"/>
          <w:b/>
          <w:bCs/>
          <w:sz w:val="32"/>
          <w:szCs w:val="32"/>
        </w:rPr>
      </w:pPr>
      <w:r>
        <w:rPr>
          <w:rFonts w:ascii="Times New Roman" w:hAnsiTheme="minorEastAsia" w:cs="Times New Roman"/>
          <w:b/>
          <w:bCs/>
          <w:sz w:val="32"/>
          <w:szCs w:val="32"/>
        </w:rPr>
        <w:t>八、评估系统方案</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评估项目与抽样原则：本工程采用全面评估原则</w:t>
      </w:r>
      <w:r>
        <w:rPr>
          <w:rFonts w:ascii="Times New Roman" w:hAnsi="Times New Roman" w:cs="Times New Roman"/>
          <w:sz w:val="32"/>
          <w:szCs w:val="32"/>
        </w:rPr>
        <w:t xml:space="preserve">, </w:t>
      </w:r>
      <w:r>
        <w:rPr>
          <w:rFonts w:ascii="Times New Roman" w:hAnsiTheme="minorEastAsia" w:cs="Times New Roman"/>
          <w:sz w:val="32"/>
          <w:szCs w:val="32"/>
        </w:rPr>
        <w:t>即对消防系统做逐点测试和全面联动测试。</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评估部位：</w:t>
      </w:r>
      <w:r>
        <w:rPr>
          <w:rFonts w:ascii="Times New Roman" w:hAnsiTheme="minorEastAsia" w:cs="Times New Roman" w:hint="eastAsia"/>
          <w:sz w:val="32"/>
          <w:szCs w:val="32"/>
        </w:rPr>
        <w:t>包括但不限于</w:t>
      </w:r>
      <w:r>
        <w:rPr>
          <w:rFonts w:ascii="Times New Roman" w:hAnsiTheme="minorEastAsia" w:cs="Times New Roman"/>
          <w:sz w:val="32"/>
          <w:szCs w:val="32"/>
        </w:rPr>
        <w:t>对该工程范围内所有建筑物的火灾自动报警系统；</w:t>
      </w:r>
      <w:r>
        <w:rPr>
          <w:rFonts w:ascii="Times New Roman" w:hAnsiTheme="minorEastAsia" w:cs="Times New Roman"/>
          <w:sz w:val="32"/>
          <w:szCs w:val="32"/>
        </w:rPr>
        <w:lastRenderedPageBreak/>
        <w:t>室内消火栓系统（含消防给水）；自动喷水灭火系统；消防通讯、火灾事故广播、消防电梯；应急疏散照明系统；防排烟系统；防火门；气体灭火系统；厨房灭火系统等进行全面检测，包括对消防设施的单项功能及其整体联动功能进行</w:t>
      </w:r>
      <w:r>
        <w:rPr>
          <w:rFonts w:ascii="Times New Roman" w:hAnsi="Times New Roman" w:cs="Times New Roman"/>
          <w:sz w:val="32"/>
          <w:szCs w:val="32"/>
        </w:rPr>
        <w:t>100</w:t>
      </w:r>
      <w:r>
        <w:rPr>
          <w:rFonts w:ascii="Times New Roman" w:hAnsiTheme="minorEastAsia" w:cs="Times New Roman"/>
          <w:sz w:val="32"/>
          <w:szCs w:val="32"/>
        </w:rPr>
        <w:t>％的检测。</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下面是建筑消防设施检查各主要系统内容：</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（一）火灾自动报警系统</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1</w:t>
      </w:r>
      <w:r>
        <w:rPr>
          <w:rFonts w:ascii="Times New Roman" w:hAnsiTheme="minorEastAsia" w:cs="Times New Roman"/>
          <w:sz w:val="32"/>
          <w:szCs w:val="32"/>
        </w:rPr>
        <w:t>．消防控制室：消防控制室的标志应齐全，消防控制室入口处应有明显标志；控制器主电源要有明显标志；保护接地要设明显标志；控制器及消防控制设备外接导线端部应有明显标志；不同电压等级、不同电流类别的端子应有明显标志；消防联动控制盘面应有明显标志。火灾报警控制器：控制器柜内导线要求布线美观，绑扎成束，导线编号、端子压接导线小于</w:t>
      </w:r>
      <w:r>
        <w:rPr>
          <w:rFonts w:ascii="Times New Roman" w:hAnsi="Times New Roman" w:cs="Times New Roman"/>
          <w:sz w:val="32"/>
          <w:szCs w:val="32"/>
        </w:rPr>
        <w:t>2</w:t>
      </w:r>
      <w:r>
        <w:rPr>
          <w:rFonts w:ascii="Times New Roman" w:hAnsiTheme="minorEastAsia" w:cs="Times New Roman"/>
          <w:sz w:val="32"/>
          <w:szCs w:val="32"/>
        </w:rPr>
        <w:t>根。火灾自动报警系统应设专用接地干线，应采用铜芯绝缘导线，</w:t>
      </w:r>
      <w:proofErr w:type="gramStart"/>
      <w:r>
        <w:rPr>
          <w:rFonts w:ascii="Times New Roman" w:hAnsiTheme="minorEastAsia" w:cs="Times New Roman"/>
          <w:sz w:val="32"/>
          <w:szCs w:val="32"/>
        </w:rPr>
        <w:t>其芯线</w:t>
      </w:r>
      <w:proofErr w:type="gramEnd"/>
      <w:r>
        <w:rPr>
          <w:rFonts w:ascii="Times New Roman" w:hAnsiTheme="minorEastAsia" w:cs="Times New Roman"/>
          <w:sz w:val="32"/>
          <w:szCs w:val="32"/>
        </w:rPr>
        <w:t>截面积不小于</w:t>
      </w:r>
      <w:r>
        <w:rPr>
          <w:rFonts w:ascii="Times New Roman" w:hAnsi="Times New Roman" w:cs="Times New Roman"/>
          <w:sz w:val="32"/>
          <w:szCs w:val="32"/>
        </w:rPr>
        <w:t>25mm2,</w:t>
      </w:r>
      <w:r>
        <w:rPr>
          <w:rFonts w:ascii="Times New Roman" w:hAnsiTheme="minorEastAsia" w:cs="Times New Roman"/>
          <w:sz w:val="32"/>
          <w:szCs w:val="32"/>
        </w:rPr>
        <w:t>消防控制室接地板的接地线也应选用铜芯绝缘导线，</w:t>
      </w:r>
      <w:proofErr w:type="gramStart"/>
      <w:r>
        <w:rPr>
          <w:rFonts w:ascii="Times New Roman" w:hAnsiTheme="minorEastAsia" w:cs="Times New Roman"/>
          <w:sz w:val="32"/>
          <w:szCs w:val="32"/>
        </w:rPr>
        <w:t>其芯线</w:t>
      </w:r>
      <w:proofErr w:type="gramEnd"/>
      <w:r>
        <w:rPr>
          <w:rFonts w:ascii="Times New Roman" w:hAnsiTheme="minorEastAsia" w:cs="Times New Roman"/>
          <w:sz w:val="32"/>
          <w:szCs w:val="32"/>
        </w:rPr>
        <w:t>截面积不小于</w:t>
      </w:r>
      <w:r>
        <w:rPr>
          <w:rFonts w:ascii="Times New Roman" w:hAnsi="Times New Roman" w:cs="Times New Roman"/>
          <w:sz w:val="32"/>
          <w:szCs w:val="32"/>
        </w:rPr>
        <w:t>4mm2</w:t>
      </w:r>
      <w:r>
        <w:rPr>
          <w:rFonts w:ascii="Times New Roman" w:hAnsiTheme="minorEastAsia" w:cs="Times New Roman"/>
          <w:sz w:val="32"/>
          <w:szCs w:val="32"/>
        </w:rPr>
        <w:t>。</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2</w:t>
      </w:r>
      <w:r>
        <w:rPr>
          <w:rFonts w:ascii="Times New Roman" w:hAnsiTheme="minorEastAsia" w:cs="Times New Roman"/>
          <w:sz w:val="32"/>
          <w:szCs w:val="32"/>
        </w:rPr>
        <w:t>．火灾报警控制设备检测内容</w:t>
      </w:r>
      <w:r>
        <w:rPr>
          <w:rFonts w:ascii="Times New Roman" w:hAnsiTheme="minorEastAsia" w:cs="Times New Roman"/>
          <w:sz w:val="32"/>
          <w:szCs w:val="32"/>
        </w:rPr>
        <w:t>：安装、配线、供电、自检、记忆、显示、打印、故障报警、消音、复位、主备电源转换、火警优先等。</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3</w:t>
      </w:r>
      <w:r>
        <w:rPr>
          <w:rFonts w:ascii="Times New Roman" w:hAnsiTheme="minorEastAsia" w:cs="Times New Roman"/>
          <w:sz w:val="32"/>
          <w:szCs w:val="32"/>
        </w:rPr>
        <w:t>．终端显示</w:t>
      </w:r>
      <w:r>
        <w:rPr>
          <w:rFonts w:ascii="Times New Roman" w:hAnsi="Times New Roman" w:cs="Times New Roman"/>
          <w:sz w:val="32"/>
          <w:szCs w:val="32"/>
        </w:rPr>
        <w:t>CRT</w:t>
      </w:r>
      <w:r>
        <w:rPr>
          <w:rFonts w:ascii="Times New Roman" w:hAnsiTheme="minorEastAsia" w:cs="Times New Roman"/>
          <w:sz w:val="32"/>
          <w:szCs w:val="32"/>
        </w:rPr>
        <w:t>检测内容：</w:t>
      </w:r>
      <w:r>
        <w:rPr>
          <w:rFonts w:ascii="Times New Roman" w:hAnsi="Times New Roman" w:cs="Times New Roman"/>
          <w:sz w:val="32"/>
          <w:szCs w:val="32"/>
        </w:rPr>
        <w:t>UPS</w:t>
      </w:r>
      <w:r>
        <w:rPr>
          <w:rFonts w:ascii="Times New Roman" w:hAnsiTheme="minorEastAsia" w:cs="Times New Roman"/>
          <w:sz w:val="32"/>
          <w:szCs w:val="32"/>
        </w:rPr>
        <w:t>供电、显示检查每一保护区平面图的设置等。</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4</w:t>
      </w:r>
      <w:r>
        <w:rPr>
          <w:rFonts w:ascii="Times New Roman" w:hAnsiTheme="minorEastAsia" w:cs="Times New Roman"/>
          <w:sz w:val="32"/>
          <w:szCs w:val="32"/>
        </w:rPr>
        <w:t>．联动柜控制器检测内容：自动、手动控制功能、反馈信号、</w:t>
      </w:r>
      <w:proofErr w:type="gramStart"/>
      <w:r>
        <w:rPr>
          <w:rFonts w:ascii="Times New Roman" w:hAnsiTheme="minorEastAsia" w:cs="Times New Roman"/>
          <w:sz w:val="32"/>
          <w:szCs w:val="32"/>
        </w:rPr>
        <w:t>主备电自动</w:t>
      </w:r>
      <w:proofErr w:type="gramEnd"/>
      <w:r>
        <w:rPr>
          <w:rFonts w:ascii="Times New Roman" w:hAnsiTheme="minorEastAsia" w:cs="Times New Roman"/>
          <w:sz w:val="32"/>
          <w:szCs w:val="32"/>
        </w:rPr>
        <w:t>切换、功能标志等。</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5</w:t>
      </w:r>
      <w:r>
        <w:rPr>
          <w:rFonts w:ascii="Times New Roman" w:hAnsiTheme="minorEastAsia" w:cs="Times New Roman"/>
          <w:sz w:val="32"/>
          <w:szCs w:val="32"/>
        </w:rPr>
        <w:t>．联动设备点检测内容：按防火区检测联动设备等。</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6</w:t>
      </w:r>
      <w:r>
        <w:rPr>
          <w:rFonts w:ascii="Times New Roman" w:hAnsiTheme="minorEastAsia" w:cs="Times New Roman"/>
          <w:sz w:val="32"/>
          <w:szCs w:val="32"/>
        </w:rPr>
        <w:t>．手动报警按钮检测内容：警铃、报警、反馈及联动等。</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7</w:t>
      </w:r>
      <w:r>
        <w:rPr>
          <w:rFonts w:ascii="Times New Roman" w:hAnsiTheme="minorEastAsia" w:cs="Times New Roman"/>
          <w:sz w:val="32"/>
          <w:szCs w:val="32"/>
        </w:rPr>
        <w:t>．住宅建筑布线检测内容：线、管、盒配置与规范，</w:t>
      </w:r>
      <w:proofErr w:type="gramStart"/>
      <w:r>
        <w:rPr>
          <w:rFonts w:ascii="Times New Roman" w:hAnsiTheme="minorEastAsia" w:cs="Times New Roman"/>
          <w:sz w:val="32"/>
          <w:szCs w:val="32"/>
        </w:rPr>
        <w:t>明敷管防火</w:t>
      </w:r>
      <w:proofErr w:type="gramEnd"/>
      <w:r>
        <w:rPr>
          <w:rFonts w:ascii="Times New Roman" w:hAnsiTheme="minorEastAsia" w:cs="Times New Roman"/>
          <w:sz w:val="32"/>
          <w:szCs w:val="32"/>
        </w:rPr>
        <w:t>处理等。</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lastRenderedPageBreak/>
        <w:t>8</w:t>
      </w:r>
      <w:r>
        <w:rPr>
          <w:rFonts w:ascii="Times New Roman" w:hAnsiTheme="minorEastAsia" w:cs="Times New Roman"/>
          <w:sz w:val="32"/>
          <w:szCs w:val="32"/>
        </w:rPr>
        <w:t>．除住宅建筑外其它建筑布线、检测内容：线、管、盒配置与规范，</w:t>
      </w:r>
      <w:proofErr w:type="gramStart"/>
      <w:r>
        <w:rPr>
          <w:rFonts w:ascii="Times New Roman" w:hAnsiTheme="minorEastAsia" w:cs="Times New Roman"/>
          <w:sz w:val="32"/>
          <w:szCs w:val="32"/>
        </w:rPr>
        <w:t>明敷管防火</w:t>
      </w:r>
      <w:proofErr w:type="gramEnd"/>
      <w:r>
        <w:rPr>
          <w:rFonts w:ascii="Times New Roman" w:hAnsiTheme="minorEastAsia" w:cs="Times New Roman"/>
          <w:sz w:val="32"/>
          <w:szCs w:val="32"/>
        </w:rPr>
        <w:t>处理等。</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9</w:t>
      </w:r>
      <w:r>
        <w:rPr>
          <w:rFonts w:ascii="Times New Roman" w:hAnsiTheme="minorEastAsia" w:cs="Times New Roman"/>
          <w:sz w:val="32"/>
          <w:szCs w:val="32"/>
        </w:rPr>
        <w:t>．火灾探测器检测内容：安装、分布、离梁、墙、风口距离、报警功能、编码、信号反馈等。</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10</w:t>
      </w:r>
      <w:r>
        <w:rPr>
          <w:rFonts w:ascii="Times New Roman" w:hAnsiTheme="minorEastAsia" w:cs="Times New Roman"/>
          <w:sz w:val="32"/>
          <w:szCs w:val="32"/>
        </w:rPr>
        <w:t>．备用发电机检测内容：手、自动启动与反馈信号等。</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11</w:t>
      </w:r>
      <w:r>
        <w:rPr>
          <w:rFonts w:ascii="Times New Roman" w:hAnsiTheme="minorEastAsia" w:cs="Times New Roman"/>
          <w:sz w:val="32"/>
          <w:szCs w:val="32"/>
        </w:rPr>
        <w:t>．消防供电与末端配电箱切换、消防供电与末端配电箱切换状况等。</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（二）室内消火栓系统（含消防给水）</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1.</w:t>
      </w:r>
      <w:r>
        <w:rPr>
          <w:rFonts w:ascii="Times New Roman" w:hAnsiTheme="minorEastAsia" w:cs="Times New Roman"/>
          <w:sz w:val="32"/>
          <w:szCs w:val="32"/>
        </w:rPr>
        <w:t>消火栓检测内容：安装尺寸、水枪、水带、卷盘配置、临高供水者，设直接启破</w:t>
      </w:r>
      <w:proofErr w:type="gramStart"/>
      <w:r>
        <w:rPr>
          <w:rFonts w:ascii="Times New Roman" w:hAnsiTheme="minorEastAsia" w:cs="Times New Roman"/>
          <w:sz w:val="32"/>
          <w:szCs w:val="32"/>
        </w:rPr>
        <w:t>玻</w:t>
      </w:r>
      <w:proofErr w:type="gramEnd"/>
      <w:r>
        <w:rPr>
          <w:rFonts w:ascii="Times New Roman" w:hAnsiTheme="minorEastAsia" w:cs="Times New Roman"/>
          <w:sz w:val="32"/>
          <w:szCs w:val="32"/>
        </w:rPr>
        <w:t>按钮等。</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2.</w:t>
      </w:r>
      <w:r>
        <w:rPr>
          <w:rFonts w:ascii="Times New Roman" w:hAnsiTheme="minorEastAsia" w:cs="Times New Roman"/>
          <w:sz w:val="32"/>
          <w:szCs w:val="32"/>
        </w:rPr>
        <w:t>消火栓启泵按钮检测内容：报警、信号反馈、启泵等。</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3.</w:t>
      </w:r>
      <w:r>
        <w:rPr>
          <w:rFonts w:ascii="Times New Roman" w:hAnsiTheme="minorEastAsia" w:cs="Times New Roman"/>
          <w:sz w:val="32"/>
          <w:szCs w:val="32"/>
        </w:rPr>
        <w:t>消火栓充实水柱及压力检测内容：最不利点压力和充实水柱、</w:t>
      </w:r>
      <w:proofErr w:type="gramStart"/>
      <w:r>
        <w:rPr>
          <w:rFonts w:ascii="Times New Roman" w:hAnsiTheme="minorEastAsia" w:cs="Times New Roman"/>
          <w:sz w:val="32"/>
          <w:szCs w:val="32"/>
        </w:rPr>
        <w:t>栓</w:t>
      </w:r>
      <w:proofErr w:type="gramEnd"/>
      <w:r>
        <w:rPr>
          <w:rFonts w:ascii="Times New Roman" w:hAnsiTheme="minorEastAsia" w:cs="Times New Roman"/>
          <w:sz w:val="32"/>
          <w:szCs w:val="32"/>
        </w:rPr>
        <w:t>口静水压、出水压等。</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4.</w:t>
      </w:r>
      <w:r>
        <w:rPr>
          <w:rFonts w:ascii="Times New Roman" w:hAnsiTheme="minorEastAsia" w:cs="Times New Roman"/>
          <w:sz w:val="32"/>
          <w:szCs w:val="32"/>
        </w:rPr>
        <w:t>消火栓泵房与泵组检测内容：泵安装、规格、手动、自动、远动、启动、反馈、主备切换、配管、控制箱功能等。</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5.</w:t>
      </w:r>
      <w:r>
        <w:rPr>
          <w:rFonts w:ascii="Times New Roman" w:hAnsiTheme="minorEastAsia" w:cs="Times New Roman"/>
          <w:sz w:val="32"/>
          <w:szCs w:val="32"/>
        </w:rPr>
        <w:t>水泵接合器检测内容：安装位置、标志、数量与水池、室外消火栓、门、窗洞、地面距离、试水开通功能等。</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6.</w:t>
      </w:r>
      <w:r>
        <w:rPr>
          <w:rFonts w:ascii="Times New Roman" w:hAnsiTheme="minorEastAsia" w:cs="Times New Roman"/>
          <w:sz w:val="32"/>
          <w:szCs w:val="32"/>
        </w:rPr>
        <w:t>检查消防水源的性质、进水管的条数和直径及消防水池的设置状况；检查消防水池的容积、水位指示器和补水设施、保证消防用水和防冻措施等；检查消防水箱的设置、容积、防冻措施、补水及单向阀的状况等。</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7.</w:t>
      </w:r>
      <w:r>
        <w:rPr>
          <w:rFonts w:ascii="Times New Roman" w:hAnsiTheme="minorEastAsia" w:cs="Times New Roman"/>
          <w:sz w:val="32"/>
          <w:szCs w:val="32"/>
        </w:rPr>
        <w:t>检测各种消防供水泵的性能、管道、手自动控制、启动时间，主备泵和主备电源转换功能等；检测水泵接合器的设置、标志及输</w:t>
      </w:r>
      <w:r>
        <w:rPr>
          <w:rFonts w:ascii="Times New Roman" w:hAnsiTheme="minorEastAsia" w:cs="Times New Roman"/>
          <w:sz w:val="32"/>
          <w:szCs w:val="32"/>
        </w:rPr>
        <w:t>送消防水的功能等。</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8.</w:t>
      </w:r>
      <w:r>
        <w:rPr>
          <w:rFonts w:ascii="Times New Roman" w:hAnsiTheme="minorEastAsia" w:cs="Times New Roman"/>
          <w:sz w:val="32"/>
          <w:szCs w:val="32"/>
        </w:rPr>
        <w:t>检查消防给水管网管材是涂层是否脱落、锈蚀，表面是否有裂痕、渗漏，检查供水阀、减压阀等各类闸阀安装是否符合规定，是否损坏、锈蚀，动作</w:t>
      </w:r>
      <w:r>
        <w:rPr>
          <w:rFonts w:ascii="Times New Roman" w:hAnsiTheme="minorEastAsia" w:cs="Times New Roman"/>
          <w:sz w:val="32"/>
          <w:szCs w:val="32"/>
        </w:rPr>
        <w:lastRenderedPageBreak/>
        <w:t>灵活性、可靠性。检查管网管径是否符合要求，检查管道连接方式是否正确，</w:t>
      </w:r>
      <w:proofErr w:type="gramStart"/>
      <w:r>
        <w:rPr>
          <w:rFonts w:ascii="Times New Roman" w:hAnsiTheme="minorEastAsia" w:cs="Times New Roman"/>
          <w:sz w:val="32"/>
          <w:szCs w:val="32"/>
        </w:rPr>
        <w:t>检查防晃支架</w:t>
      </w:r>
      <w:proofErr w:type="gramEnd"/>
      <w:r>
        <w:rPr>
          <w:rFonts w:ascii="Times New Roman" w:hAnsiTheme="minorEastAsia" w:cs="Times New Roman"/>
          <w:sz w:val="32"/>
          <w:szCs w:val="32"/>
        </w:rPr>
        <w:t>设置，检查管道颜色是否符合设计规范。</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9.</w:t>
      </w:r>
      <w:r>
        <w:rPr>
          <w:rFonts w:ascii="Times New Roman" w:hAnsiTheme="minorEastAsia" w:cs="Times New Roman"/>
          <w:sz w:val="32"/>
          <w:szCs w:val="32"/>
        </w:rPr>
        <w:t>检查室内消火栓的安装、组件、规格及其间距等；检测屋顶消火栓的设置、</w:t>
      </w:r>
      <w:proofErr w:type="gramStart"/>
      <w:r>
        <w:rPr>
          <w:rFonts w:ascii="Times New Roman" w:hAnsiTheme="minorEastAsia" w:cs="Times New Roman"/>
          <w:sz w:val="32"/>
          <w:szCs w:val="32"/>
        </w:rPr>
        <w:t>陈冻措施</w:t>
      </w:r>
      <w:proofErr w:type="gramEnd"/>
      <w:r>
        <w:rPr>
          <w:rFonts w:ascii="Times New Roman" w:hAnsiTheme="minorEastAsia" w:cs="Times New Roman"/>
          <w:sz w:val="32"/>
          <w:szCs w:val="32"/>
        </w:rPr>
        <w:t>及其充实水柱长度等；检查室内消火栓管网的设置、管径、颜色、保证消防用水及其连接形状；检测室内消火栓的首层和最不利点的静压、动压及其充实水柱长度（按每个供水分区最不</w:t>
      </w:r>
      <w:r>
        <w:rPr>
          <w:rFonts w:ascii="Times New Roman" w:hAnsiTheme="minorEastAsia" w:cs="Times New Roman"/>
          <w:sz w:val="32"/>
          <w:szCs w:val="32"/>
        </w:rPr>
        <w:t>利点及首层均进行出水测试）；检查手动启泵按钮的设置及其功能。</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（三）自动喷水灭火系统</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1</w:t>
      </w:r>
      <w:r>
        <w:rPr>
          <w:rFonts w:ascii="Times New Roman" w:hAnsiTheme="minorEastAsia" w:cs="Times New Roman"/>
          <w:sz w:val="32"/>
          <w:szCs w:val="32"/>
        </w:rPr>
        <w:t>、报警阀组：查看外观、标志牌、压力表；查看控制阀，查看锁具或信号</w:t>
      </w:r>
      <w:proofErr w:type="gramStart"/>
      <w:r>
        <w:rPr>
          <w:rFonts w:ascii="Times New Roman" w:hAnsiTheme="minorEastAsia" w:cs="Times New Roman"/>
          <w:sz w:val="32"/>
          <w:szCs w:val="32"/>
        </w:rPr>
        <w:t>阀及其</w:t>
      </w:r>
      <w:proofErr w:type="gramEnd"/>
      <w:r>
        <w:rPr>
          <w:rFonts w:ascii="Times New Roman" w:hAnsiTheme="minorEastAsia" w:cs="Times New Roman"/>
          <w:sz w:val="32"/>
          <w:szCs w:val="32"/>
        </w:rPr>
        <w:t>反馈信号；打开试验阀，查看压力开关、水力警铃动作情况及反馈信号；如为</w:t>
      </w:r>
      <w:proofErr w:type="gramStart"/>
      <w:r>
        <w:rPr>
          <w:rFonts w:ascii="Times New Roman" w:hAnsiTheme="minorEastAsia" w:cs="Times New Roman"/>
          <w:sz w:val="32"/>
          <w:szCs w:val="32"/>
        </w:rPr>
        <w:t>预作用</w:t>
      </w:r>
      <w:proofErr w:type="gramEnd"/>
      <w:r>
        <w:rPr>
          <w:rFonts w:ascii="Times New Roman" w:hAnsiTheme="minorEastAsia" w:cs="Times New Roman"/>
          <w:sz w:val="32"/>
          <w:szCs w:val="32"/>
        </w:rPr>
        <w:t>报警阀组，关闭报警阀入口控制阀，消防控制设备输出电磁阀控制信号，查看电磁阀动作情况及反馈信号。</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2</w:t>
      </w:r>
      <w:r>
        <w:rPr>
          <w:rFonts w:ascii="Times New Roman" w:hAnsiTheme="minorEastAsia" w:cs="Times New Roman"/>
          <w:sz w:val="32"/>
          <w:szCs w:val="32"/>
        </w:rPr>
        <w:t>、水流指示器：查看标志及信号阀；开启末端试水装置，查看消防控制设备报警信号；关闭末端试水装置，查看复位信号。</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3</w:t>
      </w:r>
      <w:r>
        <w:rPr>
          <w:rFonts w:ascii="Times New Roman" w:hAnsiTheme="minorEastAsia" w:cs="Times New Roman"/>
          <w:sz w:val="32"/>
          <w:szCs w:val="32"/>
        </w:rPr>
        <w:t>、喷头：查看外观。</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（四）末端试水装置：查看阀门、压力表、试水接头及排水管。</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（五）湿式系统</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A.</w:t>
      </w:r>
      <w:r>
        <w:rPr>
          <w:rFonts w:ascii="Times New Roman" w:hAnsiTheme="minorEastAsia" w:cs="Times New Roman"/>
          <w:sz w:val="32"/>
          <w:szCs w:val="32"/>
        </w:rPr>
        <w:t>开启最不利处末端试水装置，查看压力表显示；查看水流指示器、压力开关和消防水泵的动作情况及反馈信号。</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B.</w:t>
      </w:r>
      <w:r>
        <w:rPr>
          <w:rFonts w:ascii="Times New Roman" w:hAnsiTheme="minorEastAsia" w:cs="Times New Roman"/>
          <w:sz w:val="32"/>
          <w:szCs w:val="32"/>
        </w:rPr>
        <w:t>测量自开启末端试水装置至消防水泵投入运行的时间。</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C.</w:t>
      </w:r>
      <w:r>
        <w:rPr>
          <w:rFonts w:ascii="Times New Roman" w:hAnsiTheme="minorEastAsia" w:cs="Times New Roman"/>
          <w:sz w:val="32"/>
          <w:szCs w:val="32"/>
        </w:rPr>
        <w:t>用声级计测量水力警铃声强值。</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（六）干式系统</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A.</w:t>
      </w:r>
      <w:r>
        <w:rPr>
          <w:rFonts w:ascii="Times New Roman" w:hAnsiTheme="minorEastAsia" w:cs="Times New Roman"/>
          <w:sz w:val="32"/>
          <w:szCs w:val="32"/>
        </w:rPr>
        <w:t>开启最不利处末端试水装置控制阀，查看水流指示器、压力开关和消防水</w:t>
      </w:r>
      <w:r>
        <w:rPr>
          <w:rFonts w:ascii="Times New Roman" w:hAnsiTheme="minorEastAsia" w:cs="Times New Roman"/>
          <w:sz w:val="32"/>
          <w:szCs w:val="32"/>
        </w:rPr>
        <w:lastRenderedPageBreak/>
        <w:t>泵、电动阀的动作情况及反馈信号，以及排气阀的排气情况。</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B.</w:t>
      </w:r>
      <w:r>
        <w:rPr>
          <w:rFonts w:ascii="Times New Roman" w:hAnsiTheme="minorEastAsia" w:cs="Times New Roman"/>
          <w:sz w:val="32"/>
          <w:szCs w:val="32"/>
        </w:rPr>
        <w:t>测量自开启末端试水装置到出水压力达到</w:t>
      </w:r>
      <w:r>
        <w:rPr>
          <w:rFonts w:ascii="Times New Roman" w:hAnsi="Times New Roman" w:cs="Times New Roman"/>
          <w:sz w:val="32"/>
          <w:szCs w:val="32"/>
        </w:rPr>
        <w:t>0.05MPa</w:t>
      </w:r>
      <w:r>
        <w:rPr>
          <w:rFonts w:ascii="Times New Roman" w:hAnsiTheme="minorEastAsia" w:cs="Times New Roman"/>
          <w:sz w:val="32"/>
          <w:szCs w:val="32"/>
        </w:rPr>
        <w:t>的时间。</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（七）</w:t>
      </w:r>
      <w:proofErr w:type="gramStart"/>
      <w:r>
        <w:rPr>
          <w:rFonts w:ascii="Times New Roman" w:hAnsiTheme="minorEastAsia" w:cs="Times New Roman"/>
          <w:sz w:val="32"/>
          <w:szCs w:val="32"/>
        </w:rPr>
        <w:t>预作用</w:t>
      </w:r>
      <w:proofErr w:type="gramEnd"/>
      <w:r>
        <w:rPr>
          <w:rFonts w:ascii="Times New Roman" w:hAnsiTheme="minorEastAsia" w:cs="Times New Roman"/>
          <w:sz w:val="32"/>
          <w:szCs w:val="32"/>
        </w:rPr>
        <w:t>系统</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A.</w:t>
      </w:r>
      <w:r>
        <w:rPr>
          <w:rFonts w:ascii="Times New Roman" w:hAnsiTheme="minorEastAsia" w:cs="Times New Roman"/>
          <w:sz w:val="32"/>
          <w:szCs w:val="32"/>
        </w:rPr>
        <w:t>先后触发防护区内两个</w:t>
      </w:r>
      <w:r>
        <w:rPr>
          <w:rFonts w:ascii="Times New Roman" w:hAnsiTheme="minorEastAsia" w:cs="Times New Roman"/>
          <w:sz w:val="32"/>
          <w:szCs w:val="32"/>
        </w:rPr>
        <w:t>火灾探测器，查看电磁阀、电动阀、消防水泵和水流指示器、压力开关的动作情况及反馈信号，以及排气阀的排气情况。</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B.</w:t>
      </w:r>
      <w:r>
        <w:rPr>
          <w:rFonts w:ascii="Times New Roman" w:hAnsiTheme="minorEastAsia" w:cs="Times New Roman"/>
          <w:sz w:val="32"/>
          <w:szCs w:val="32"/>
        </w:rPr>
        <w:t>报警后</w:t>
      </w:r>
      <w:r>
        <w:rPr>
          <w:rFonts w:ascii="Times New Roman" w:hAnsi="Times New Roman" w:cs="Times New Roman"/>
          <w:sz w:val="32"/>
          <w:szCs w:val="32"/>
        </w:rPr>
        <w:t>2</w:t>
      </w:r>
      <w:r>
        <w:rPr>
          <w:rFonts w:ascii="Times New Roman" w:hAnsiTheme="minorEastAsia" w:cs="Times New Roman"/>
          <w:sz w:val="32"/>
          <w:szCs w:val="32"/>
        </w:rPr>
        <w:t>分钟打开末端试水装置，测量出水压力。</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C.</w:t>
      </w:r>
      <w:r>
        <w:rPr>
          <w:rFonts w:ascii="Times New Roman" w:hAnsiTheme="minorEastAsia" w:cs="Times New Roman"/>
          <w:sz w:val="32"/>
          <w:szCs w:val="32"/>
        </w:rPr>
        <w:t>用声级计测量水力警铃声强值。</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（八）消防通讯、火灾事故广播、消防电梯</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1.</w:t>
      </w:r>
      <w:r>
        <w:rPr>
          <w:rFonts w:ascii="Times New Roman" w:hAnsiTheme="minorEastAsia" w:cs="Times New Roman"/>
          <w:sz w:val="32"/>
          <w:szCs w:val="32"/>
        </w:rPr>
        <w:t>消防通讯：消防控制室应设置消防专用电话总机。设备间（泵房、风机房、空调机房、配电室、分控室等）应设专用电话分机，手动报警按钮、消火栓按钮等处宜插孔电话。要求语言清晰，通话可靠。</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2.</w:t>
      </w:r>
      <w:r>
        <w:rPr>
          <w:rFonts w:ascii="Times New Roman" w:hAnsiTheme="minorEastAsia" w:cs="Times New Roman"/>
          <w:sz w:val="32"/>
          <w:szCs w:val="32"/>
        </w:rPr>
        <w:t>应急广播：控制中心报警系统应设置火灾应急广播，集中报警系统</w:t>
      </w:r>
      <w:proofErr w:type="gramStart"/>
      <w:r>
        <w:rPr>
          <w:rFonts w:ascii="Times New Roman" w:hAnsiTheme="minorEastAsia" w:cs="Times New Roman"/>
          <w:sz w:val="32"/>
          <w:szCs w:val="32"/>
        </w:rPr>
        <w:t>宜设置</w:t>
      </w:r>
      <w:proofErr w:type="gramEnd"/>
      <w:r>
        <w:rPr>
          <w:rFonts w:ascii="Times New Roman" w:hAnsiTheme="minorEastAsia" w:cs="Times New Roman"/>
          <w:sz w:val="32"/>
          <w:szCs w:val="32"/>
        </w:rPr>
        <w:t>火灾应急广播，未设置火灾应急广</w:t>
      </w:r>
      <w:r>
        <w:rPr>
          <w:rFonts w:ascii="Times New Roman" w:hAnsiTheme="minorEastAsia" w:cs="Times New Roman"/>
          <w:sz w:val="32"/>
          <w:szCs w:val="32"/>
        </w:rPr>
        <w:t>播的火灾自动报警系统应设置火灾警报装置。扬声器功率不小于</w:t>
      </w:r>
      <w:r>
        <w:rPr>
          <w:rFonts w:ascii="Times New Roman" w:hAnsi="Times New Roman" w:cs="Times New Roman"/>
          <w:sz w:val="32"/>
          <w:szCs w:val="32"/>
        </w:rPr>
        <w:t>3</w:t>
      </w:r>
      <w:r>
        <w:rPr>
          <w:rFonts w:ascii="Times New Roman" w:hAnsiTheme="minorEastAsia" w:cs="Times New Roman"/>
          <w:sz w:val="32"/>
          <w:szCs w:val="32"/>
        </w:rPr>
        <w:t>瓦，任何部位距离不大于</w:t>
      </w:r>
      <w:r>
        <w:rPr>
          <w:rFonts w:ascii="Times New Roman" w:hAnsi="Times New Roman" w:cs="Times New Roman"/>
          <w:sz w:val="32"/>
          <w:szCs w:val="32"/>
        </w:rPr>
        <w:t>25</w:t>
      </w:r>
      <w:r>
        <w:rPr>
          <w:rFonts w:ascii="Times New Roman" w:hAnsiTheme="minorEastAsia" w:cs="Times New Roman"/>
          <w:sz w:val="32"/>
          <w:szCs w:val="32"/>
        </w:rPr>
        <w:t>米，声压级高于背景</w:t>
      </w:r>
      <w:r>
        <w:rPr>
          <w:rFonts w:ascii="Times New Roman" w:hAnsi="Times New Roman" w:cs="Times New Roman"/>
          <w:sz w:val="32"/>
          <w:szCs w:val="32"/>
        </w:rPr>
        <w:t>15</w:t>
      </w:r>
      <w:r>
        <w:rPr>
          <w:rFonts w:ascii="Times New Roman" w:hAnsiTheme="minorEastAsia" w:cs="Times New Roman"/>
          <w:sz w:val="32"/>
          <w:szCs w:val="32"/>
        </w:rPr>
        <w:t>分贝。也可与日常公共广播系统合用，平时用于广播、背景音乐等，火警时</w:t>
      </w:r>
      <w:proofErr w:type="gramStart"/>
      <w:r>
        <w:rPr>
          <w:rFonts w:ascii="Times New Roman" w:hAnsiTheme="minorEastAsia" w:cs="Times New Roman"/>
          <w:sz w:val="32"/>
          <w:szCs w:val="32"/>
        </w:rPr>
        <w:t>消防消防</w:t>
      </w:r>
      <w:proofErr w:type="gramEnd"/>
      <w:r>
        <w:rPr>
          <w:rFonts w:ascii="Times New Roman" w:hAnsiTheme="minorEastAsia" w:cs="Times New Roman"/>
          <w:sz w:val="32"/>
          <w:szCs w:val="32"/>
        </w:rPr>
        <w:t>控制室应能强制转入应急广播状态，即相应楼层或防火分区的扬声器和公共广播扩音机（功放机）强制转入应急广播状态。</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3.</w:t>
      </w:r>
      <w:r>
        <w:rPr>
          <w:rFonts w:ascii="Times New Roman" w:hAnsiTheme="minorEastAsia" w:cs="Times New Roman"/>
          <w:sz w:val="32"/>
          <w:szCs w:val="32"/>
        </w:rPr>
        <w:t>消防电梯：普通电梯要求在火警时能强制降于首层，打开轿厢门，不作为疏散用。而消防电梯除要求在控制室和首层都能强制降于首层外，还要求有消防操作功能，即不能外呼，轿厢内可操作，设专用电话，有排水设施等</w:t>
      </w:r>
      <w:r>
        <w:rPr>
          <w:rFonts w:ascii="Times New Roman" w:hAnsi="Times New Roman" w:cs="Times New Roman"/>
          <w:sz w:val="32"/>
          <w:szCs w:val="32"/>
        </w:rPr>
        <w:t>,</w:t>
      </w:r>
      <w:r>
        <w:rPr>
          <w:rFonts w:ascii="Times New Roman" w:hAnsiTheme="minorEastAsia" w:cs="Times New Roman"/>
          <w:sz w:val="32"/>
          <w:szCs w:val="32"/>
        </w:rPr>
        <w:t>消防控制室应能控制电梯</w:t>
      </w:r>
      <w:r>
        <w:rPr>
          <w:rFonts w:ascii="Times New Roman" w:hAnsiTheme="minorEastAsia" w:cs="Times New Roman"/>
          <w:sz w:val="32"/>
          <w:szCs w:val="32"/>
        </w:rPr>
        <w:t>全部停于首层并接收其反馈信号。</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（九）应急疏散照明系统</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1</w:t>
      </w:r>
      <w:r>
        <w:rPr>
          <w:rFonts w:ascii="Times New Roman" w:hAnsiTheme="minorEastAsia" w:cs="Times New Roman"/>
          <w:sz w:val="32"/>
          <w:szCs w:val="32"/>
        </w:rPr>
        <w:t>、应急照明</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lastRenderedPageBreak/>
        <w:t>按下列方法切断正常供电电源，用秒表测量应急工作状态的持续时间：</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A.</w:t>
      </w:r>
      <w:r>
        <w:rPr>
          <w:rFonts w:ascii="Times New Roman" w:hAnsiTheme="minorEastAsia" w:cs="Times New Roman"/>
          <w:sz w:val="32"/>
          <w:szCs w:val="32"/>
        </w:rPr>
        <w:t>自带电源型和子母电源型切断其主供电电源。</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B.</w:t>
      </w:r>
      <w:r>
        <w:rPr>
          <w:rFonts w:ascii="Times New Roman" w:hAnsiTheme="minorEastAsia" w:cs="Times New Roman"/>
          <w:sz w:val="32"/>
          <w:szCs w:val="32"/>
        </w:rPr>
        <w:t>集中电源型切断其控制器主电源。</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C.</w:t>
      </w:r>
      <w:r>
        <w:rPr>
          <w:rFonts w:ascii="Times New Roman" w:hAnsiTheme="minorEastAsia" w:cs="Times New Roman"/>
          <w:sz w:val="32"/>
          <w:szCs w:val="32"/>
        </w:rPr>
        <w:t>接在消防配电线路上的应急照明灯具，切断非消防电源。</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D.</w:t>
      </w:r>
      <w:r>
        <w:rPr>
          <w:rFonts w:ascii="Times New Roman" w:hAnsiTheme="minorEastAsia" w:cs="Times New Roman"/>
          <w:sz w:val="32"/>
          <w:szCs w:val="32"/>
        </w:rPr>
        <w:t>使用照度计，测量两个疏散照明灯之间地面中心的照度；达到规定的应急工作状态持续时间时，重复测量上述测点的照度。</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E.</w:t>
      </w:r>
      <w:r>
        <w:rPr>
          <w:rFonts w:ascii="Times New Roman" w:hAnsiTheme="minorEastAsia" w:cs="Times New Roman"/>
          <w:sz w:val="32"/>
          <w:szCs w:val="32"/>
        </w:rPr>
        <w:t>配电室、消防控制室、消防水泵房、防烟排烟机房、消防用电的蓄电池室、自备发电机房、电话总机房以及发生火灾时仍需坚持工作的其它房间，使用照度计测量正常照明时的工作面照度；切断正常照明后，测量应急照明时工作面的最低照度。</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2</w:t>
      </w:r>
      <w:r>
        <w:rPr>
          <w:rFonts w:ascii="Times New Roman" w:hAnsiTheme="minorEastAsia" w:cs="Times New Roman"/>
          <w:sz w:val="32"/>
          <w:szCs w:val="32"/>
        </w:rPr>
        <w:t>、疏散指示标志</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A.</w:t>
      </w:r>
      <w:r>
        <w:rPr>
          <w:rFonts w:ascii="Times New Roman" w:hAnsiTheme="minorEastAsia" w:cs="Times New Roman"/>
          <w:sz w:val="32"/>
          <w:szCs w:val="32"/>
        </w:rPr>
        <w:t>查看外观和位置</w:t>
      </w:r>
      <w:r>
        <w:rPr>
          <w:rFonts w:ascii="Times New Roman" w:hAnsi="Times New Roman" w:cs="Times New Roman"/>
          <w:sz w:val="32"/>
          <w:szCs w:val="32"/>
        </w:rPr>
        <w:t>,</w:t>
      </w:r>
      <w:r>
        <w:rPr>
          <w:rFonts w:ascii="Times New Roman" w:hAnsiTheme="minorEastAsia" w:cs="Times New Roman"/>
          <w:sz w:val="32"/>
          <w:szCs w:val="32"/>
        </w:rPr>
        <w:t>核对指示方向。</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B.</w:t>
      </w:r>
      <w:r>
        <w:rPr>
          <w:rFonts w:ascii="Times New Roman" w:hAnsiTheme="minorEastAsia" w:cs="Times New Roman"/>
          <w:sz w:val="32"/>
          <w:szCs w:val="32"/>
        </w:rPr>
        <w:t>关闭正常照明，查看发光疏散指示标志的自发光情况</w:t>
      </w:r>
      <w:r>
        <w:rPr>
          <w:rFonts w:ascii="Times New Roman" w:hAnsi="Times New Roman" w:cs="Times New Roman"/>
          <w:sz w:val="32"/>
          <w:szCs w:val="32"/>
        </w:rPr>
        <w:t>,</w:t>
      </w:r>
      <w:r>
        <w:rPr>
          <w:rFonts w:ascii="Times New Roman" w:hAnsiTheme="minorEastAsia" w:cs="Times New Roman"/>
          <w:sz w:val="32"/>
          <w:szCs w:val="32"/>
        </w:rPr>
        <w:t>测试亮度。</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C.</w:t>
      </w:r>
      <w:r>
        <w:rPr>
          <w:rFonts w:ascii="Times New Roman" w:hAnsiTheme="minorEastAsia" w:cs="Times New Roman"/>
          <w:sz w:val="32"/>
          <w:szCs w:val="32"/>
        </w:rPr>
        <w:t>切断正常供电电源，在灯光疏散指示标志前通道中心处，用照度计测量地面照度；达到规定的应急工作状态持续时间时，重复测量上述测点的照度。</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（十）防排烟系统</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1</w:t>
      </w:r>
      <w:r>
        <w:rPr>
          <w:rFonts w:ascii="Times New Roman" w:hAnsiTheme="minorEastAsia" w:cs="Times New Roman"/>
          <w:sz w:val="32"/>
          <w:szCs w:val="32"/>
        </w:rPr>
        <w:t>、控制柜</w:t>
      </w:r>
      <w:r>
        <w:rPr>
          <w:rFonts w:ascii="Times New Roman" w:hAnsi="Times New Roman" w:cs="Times New Roman"/>
          <w:sz w:val="32"/>
          <w:szCs w:val="32"/>
        </w:rPr>
        <w:t>:</w:t>
      </w:r>
      <w:r>
        <w:rPr>
          <w:rFonts w:ascii="Times New Roman" w:hAnsiTheme="minorEastAsia" w:cs="Times New Roman"/>
          <w:sz w:val="32"/>
          <w:szCs w:val="32"/>
        </w:rPr>
        <w:t>应有注明系统名称和编号的标志</w:t>
      </w:r>
      <w:r>
        <w:rPr>
          <w:rFonts w:ascii="Times New Roman" w:hAnsi="Times New Roman" w:cs="Times New Roman"/>
          <w:sz w:val="32"/>
          <w:szCs w:val="32"/>
        </w:rPr>
        <w:t>,</w:t>
      </w:r>
      <w:r>
        <w:rPr>
          <w:rFonts w:ascii="Times New Roman" w:hAnsiTheme="minorEastAsia" w:cs="Times New Roman"/>
          <w:sz w:val="32"/>
          <w:szCs w:val="32"/>
        </w:rPr>
        <w:t>仪表、指示灯显示应正常，开关及控制按钮应灵活可靠</w:t>
      </w:r>
      <w:r>
        <w:rPr>
          <w:rFonts w:ascii="Times New Roman" w:hAnsi="Times New Roman" w:cs="Times New Roman"/>
          <w:sz w:val="32"/>
          <w:szCs w:val="32"/>
        </w:rPr>
        <w:t>,</w:t>
      </w:r>
      <w:r>
        <w:rPr>
          <w:rFonts w:ascii="Times New Roman" w:hAnsiTheme="minorEastAsia" w:cs="Times New Roman"/>
          <w:sz w:val="32"/>
          <w:szCs w:val="32"/>
        </w:rPr>
        <w:t>应有手动、自动切换装置。</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2</w:t>
      </w:r>
      <w:r>
        <w:rPr>
          <w:rFonts w:ascii="Times New Roman" w:hAnsiTheme="minorEastAsia" w:cs="Times New Roman"/>
          <w:sz w:val="32"/>
          <w:szCs w:val="32"/>
        </w:rPr>
        <w:t>、风机：应有注明系统名称和编号的标志，传动皮带的防护罩、新风入口的防护网应完好，</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启动运转平稳，叶轮旋转方向正确，无异常振动与声响。</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3</w:t>
      </w:r>
      <w:r>
        <w:rPr>
          <w:rFonts w:ascii="Times New Roman" w:hAnsiTheme="minorEastAsia" w:cs="Times New Roman"/>
          <w:sz w:val="32"/>
          <w:szCs w:val="32"/>
        </w:rPr>
        <w:t>、送风阀：安装牢固，开启与复位操作应灵活可靠，关闭时应严密，反馈信号应正确。</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lastRenderedPageBreak/>
        <w:t>4</w:t>
      </w:r>
      <w:r>
        <w:rPr>
          <w:rFonts w:ascii="Times New Roman" w:hAnsiTheme="minorEastAsia" w:cs="Times New Roman"/>
          <w:sz w:val="32"/>
          <w:szCs w:val="32"/>
        </w:rPr>
        <w:t>、机械加压送风系统应能自动和手动启动相应区域的送风阀、送风机，并向火灾报警控制器反馈信号，送风口的风速不宜大于</w:t>
      </w:r>
      <w:r>
        <w:rPr>
          <w:rFonts w:ascii="Times New Roman" w:hAnsi="Times New Roman" w:cs="Times New Roman"/>
          <w:sz w:val="32"/>
          <w:szCs w:val="32"/>
        </w:rPr>
        <w:t>7m/s</w:t>
      </w:r>
      <w:r>
        <w:rPr>
          <w:rFonts w:ascii="Times New Roman" w:hAnsiTheme="minorEastAsia" w:cs="Times New Roman"/>
          <w:sz w:val="32"/>
          <w:szCs w:val="32"/>
        </w:rPr>
        <w:t>，防烟楼梯间的余压值应为</w:t>
      </w:r>
      <w:r>
        <w:rPr>
          <w:rFonts w:ascii="Times New Roman" w:hAnsi="Times New Roman" w:cs="Times New Roman"/>
          <w:sz w:val="32"/>
          <w:szCs w:val="32"/>
        </w:rPr>
        <w:t>40</w:t>
      </w:r>
      <w:r>
        <w:rPr>
          <w:rFonts w:ascii="Times New Roman" w:hAnsiTheme="minorEastAsia" w:cs="Times New Roman"/>
          <w:sz w:val="32"/>
          <w:szCs w:val="32"/>
        </w:rPr>
        <w:t>～</w:t>
      </w:r>
      <w:r>
        <w:rPr>
          <w:rFonts w:ascii="Times New Roman" w:hAnsi="Times New Roman" w:cs="Times New Roman"/>
          <w:sz w:val="32"/>
          <w:szCs w:val="32"/>
        </w:rPr>
        <w:t>50Pa</w:t>
      </w:r>
      <w:r>
        <w:rPr>
          <w:rFonts w:ascii="Times New Roman" w:hAnsiTheme="minorEastAsia" w:cs="Times New Roman"/>
          <w:sz w:val="32"/>
          <w:szCs w:val="32"/>
        </w:rPr>
        <w:t>，前室、合用前室的余压值应为</w:t>
      </w:r>
      <w:r>
        <w:rPr>
          <w:rFonts w:ascii="Times New Roman" w:hAnsi="Times New Roman" w:cs="Times New Roman"/>
          <w:sz w:val="32"/>
          <w:szCs w:val="32"/>
        </w:rPr>
        <w:t>25</w:t>
      </w:r>
      <w:r>
        <w:rPr>
          <w:rFonts w:ascii="Times New Roman" w:hAnsiTheme="minorEastAsia" w:cs="Times New Roman"/>
          <w:sz w:val="32"/>
          <w:szCs w:val="32"/>
        </w:rPr>
        <w:t>～</w:t>
      </w:r>
      <w:r>
        <w:rPr>
          <w:rFonts w:ascii="Times New Roman" w:hAnsi="Times New Roman" w:cs="Times New Roman"/>
          <w:sz w:val="32"/>
          <w:szCs w:val="32"/>
        </w:rPr>
        <w:t>30Pa</w:t>
      </w:r>
      <w:r>
        <w:rPr>
          <w:rFonts w:ascii="Times New Roman" w:hAnsiTheme="minorEastAsia" w:cs="Times New Roman"/>
          <w:sz w:val="32"/>
          <w:szCs w:val="32"/>
        </w:rPr>
        <w:t>。</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5</w:t>
      </w:r>
      <w:r>
        <w:rPr>
          <w:rFonts w:ascii="Times New Roman" w:hAnsiTheme="minorEastAsia" w:cs="Times New Roman"/>
          <w:sz w:val="32"/>
          <w:szCs w:val="32"/>
        </w:rPr>
        <w:t>、机械排烟系统应能自动和手动启动相应区域排烟阀、排烟风机，并向火灾报警控制器反馈信号。设有补风的系统，应在启动排烟风机的同时启动送风机，排烟口的风速不宜大于</w:t>
      </w:r>
      <w:r>
        <w:rPr>
          <w:rFonts w:ascii="Times New Roman" w:hAnsi="Times New Roman" w:cs="Times New Roman"/>
          <w:sz w:val="32"/>
          <w:szCs w:val="32"/>
        </w:rPr>
        <w:t>10m/s</w:t>
      </w:r>
      <w:r>
        <w:rPr>
          <w:rFonts w:ascii="Times New Roman" w:hAnsiTheme="minorEastAsia" w:cs="Times New Roman"/>
          <w:sz w:val="32"/>
          <w:szCs w:val="32"/>
        </w:rPr>
        <w:t>，排烟量应符合设计要求，当通风与排烟合用风机时，应能自动切换到高速运行状态，电动排烟窗系统，应具有直接启动或联动控制开启功能。</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（十一）防火门</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A.</w:t>
      </w:r>
      <w:r>
        <w:rPr>
          <w:rFonts w:ascii="Times New Roman" w:hAnsiTheme="minorEastAsia" w:cs="Times New Roman"/>
          <w:sz w:val="32"/>
          <w:szCs w:val="32"/>
        </w:rPr>
        <w:t>查看外观、关闭效果，双扇门的关闭顺序。</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B.</w:t>
      </w:r>
      <w:r>
        <w:rPr>
          <w:rFonts w:ascii="Times New Roman" w:hAnsiTheme="minorEastAsia" w:cs="Times New Roman"/>
          <w:sz w:val="32"/>
          <w:szCs w:val="32"/>
        </w:rPr>
        <w:t>关闭后，分别从内外两侧开启。</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C.</w:t>
      </w:r>
      <w:r>
        <w:rPr>
          <w:rFonts w:ascii="Times New Roman" w:hAnsiTheme="minorEastAsia" w:cs="Times New Roman"/>
          <w:sz w:val="32"/>
          <w:szCs w:val="32"/>
        </w:rPr>
        <w:t>开启常闭防火门，查看关闭效果。</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D.</w:t>
      </w:r>
      <w:r>
        <w:rPr>
          <w:rFonts w:ascii="Times New Roman" w:hAnsiTheme="minorEastAsia" w:cs="Times New Roman"/>
          <w:sz w:val="32"/>
          <w:szCs w:val="32"/>
        </w:rPr>
        <w:t>分别触发两个相关的火灾探测器，查看相应区域电动常开防火门的关闭效果及</w:t>
      </w:r>
      <w:r>
        <w:rPr>
          <w:rFonts w:ascii="Times New Roman" w:hAnsiTheme="minorEastAsia" w:cs="Times New Roman"/>
          <w:sz w:val="32"/>
          <w:szCs w:val="32"/>
        </w:rPr>
        <w:t>反馈信号。</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E.</w:t>
      </w:r>
      <w:r>
        <w:rPr>
          <w:rFonts w:ascii="Times New Roman" w:hAnsiTheme="minorEastAsia" w:cs="Times New Roman"/>
          <w:sz w:val="32"/>
          <w:szCs w:val="32"/>
        </w:rPr>
        <w:t>疏散通道上设有出入口控制系统的防火门，自动或远程手动输出控制信号，查看出入口控制系统的解除情况及反馈信号。</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（十二）气体灭火系统</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1</w:t>
      </w:r>
      <w:r>
        <w:rPr>
          <w:rFonts w:ascii="Times New Roman" w:hAnsiTheme="minorEastAsia" w:cs="Times New Roman"/>
          <w:sz w:val="32"/>
          <w:szCs w:val="32"/>
        </w:rPr>
        <w:t>、选择阀的检查</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A.</w:t>
      </w:r>
      <w:r>
        <w:rPr>
          <w:rFonts w:ascii="Times New Roman" w:hAnsiTheme="minorEastAsia" w:cs="Times New Roman"/>
          <w:sz w:val="32"/>
          <w:szCs w:val="32"/>
        </w:rPr>
        <w:t>选择阀的公称直径应与主管道的公称直径相等，采用螺纹连接的选择阀与管网连接处宜采用活接头。</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B.</w:t>
      </w:r>
      <w:r>
        <w:rPr>
          <w:rFonts w:ascii="Times New Roman" w:hAnsiTheme="minorEastAsia" w:cs="Times New Roman"/>
          <w:sz w:val="32"/>
          <w:szCs w:val="32"/>
        </w:rPr>
        <w:t>选择</w:t>
      </w:r>
      <w:proofErr w:type="gramStart"/>
      <w:r>
        <w:rPr>
          <w:rFonts w:ascii="Times New Roman" w:hAnsiTheme="minorEastAsia" w:cs="Times New Roman"/>
          <w:sz w:val="32"/>
          <w:szCs w:val="32"/>
        </w:rPr>
        <w:t>阀操作</w:t>
      </w:r>
      <w:proofErr w:type="gramEnd"/>
      <w:r>
        <w:rPr>
          <w:rFonts w:ascii="Times New Roman" w:hAnsiTheme="minorEastAsia" w:cs="Times New Roman"/>
          <w:sz w:val="32"/>
          <w:szCs w:val="32"/>
        </w:rPr>
        <w:t>手柄应安装在操作面一侧且应便于操作，高度不宜超过</w:t>
      </w:r>
      <w:r>
        <w:rPr>
          <w:rFonts w:ascii="Times New Roman" w:hAnsi="Times New Roman" w:cs="Times New Roman"/>
          <w:sz w:val="32"/>
          <w:szCs w:val="32"/>
        </w:rPr>
        <w:t>1.7m</w:t>
      </w:r>
      <w:r>
        <w:rPr>
          <w:rFonts w:ascii="Times New Roman" w:hAnsiTheme="minorEastAsia" w:cs="Times New Roman"/>
          <w:sz w:val="32"/>
          <w:szCs w:val="32"/>
        </w:rPr>
        <w:t>。</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C.</w:t>
      </w:r>
      <w:proofErr w:type="gramStart"/>
      <w:r>
        <w:rPr>
          <w:rFonts w:ascii="Times New Roman" w:hAnsiTheme="minorEastAsia" w:cs="Times New Roman"/>
          <w:sz w:val="32"/>
          <w:szCs w:val="32"/>
        </w:rPr>
        <w:t>选择阀上应</w:t>
      </w:r>
      <w:proofErr w:type="gramEnd"/>
      <w:r>
        <w:rPr>
          <w:rFonts w:ascii="Times New Roman" w:hAnsiTheme="minorEastAsia" w:cs="Times New Roman"/>
          <w:sz w:val="32"/>
          <w:szCs w:val="32"/>
        </w:rPr>
        <w:t>设置标明防护区名称或编号的永久性标志牌，并应将标志牌固定在操作手柄附近。</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lastRenderedPageBreak/>
        <w:t>2</w:t>
      </w:r>
      <w:r>
        <w:rPr>
          <w:rFonts w:ascii="Times New Roman" w:hAnsiTheme="minorEastAsia" w:cs="Times New Roman"/>
          <w:sz w:val="32"/>
          <w:szCs w:val="32"/>
        </w:rPr>
        <w:t>、电磁驱动装置</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A.</w:t>
      </w:r>
      <w:r>
        <w:rPr>
          <w:rFonts w:ascii="Times New Roman" w:hAnsiTheme="minorEastAsia" w:cs="Times New Roman"/>
          <w:sz w:val="32"/>
          <w:szCs w:val="32"/>
        </w:rPr>
        <w:t>电磁驱动装置的电气连接线应沿固定灭火剂储存容器的支、框架或墙面固定。</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B.</w:t>
      </w:r>
      <w:r>
        <w:rPr>
          <w:rFonts w:ascii="Times New Roman" w:hAnsiTheme="minorEastAsia" w:cs="Times New Roman"/>
          <w:sz w:val="32"/>
          <w:szCs w:val="32"/>
        </w:rPr>
        <w:t>装置的电源电压应符合设计要求。电磁铁心动作灵活，无卡阻现象。</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3</w:t>
      </w:r>
      <w:r>
        <w:rPr>
          <w:rFonts w:ascii="Times New Roman" w:hAnsiTheme="minorEastAsia" w:cs="Times New Roman"/>
          <w:sz w:val="32"/>
          <w:szCs w:val="32"/>
        </w:rPr>
        <w:t>、气动驱动装置</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A.</w:t>
      </w:r>
      <w:r>
        <w:rPr>
          <w:rFonts w:ascii="Times New Roman" w:hAnsiTheme="minorEastAsia" w:cs="Times New Roman"/>
          <w:sz w:val="32"/>
          <w:szCs w:val="32"/>
        </w:rPr>
        <w:t>驱动气瓶内气体压力不应低于设计压力，且不得超过设计压力。</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B.</w:t>
      </w:r>
      <w:r>
        <w:rPr>
          <w:rFonts w:ascii="Times New Roman" w:hAnsiTheme="minorEastAsia" w:cs="Times New Roman"/>
          <w:sz w:val="32"/>
          <w:szCs w:val="32"/>
        </w:rPr>
        <w:t>气动驱动装置中的</w:t>
      </w:r>
      <w:proofErr w:type="gramStart"/>
      <w:r>
        <w:rPr>
          <w:rFonts w:ascii="Times New Roman" w:hAnsiTheme="minorEastAsia" w:cs="Times New Roman"/>
          <w:sz w:val="32"/>
          <w:szCs w:val="32"/>
        </w:rPr>
        <w:t>单向阀芯应启闭</w:t>
      </w:r>
      <w:proofErr w:type="gramEnd"/>
      <w:r>
        <w:rPr>
          <w:rFonts w:ascii="Times New Roman" w:hAnsiTheme="minorEastAsia" w:cs="Times New Roman"/>
          <w:sz w:val="32"/>
          <w:szCs w:val="32"/>
        </w:rPr>
        <w:t>灵活，无卡阻现象。驱动气瓶的支、框架或箱体应固定牢靠且做防腐处理。</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C.</w:t>
      </w:r>
      <w:r>
        <w:rPr>
          <w:rFonts w:ascii="Times New Roman" w:hAnsiTheme="minorEastAsia" w:cs="Times New Roman"/>
          <w:sz w:val="32"/>
          <w:szCs w:val="32"/>
        </w:rPr>
        <w:t>驱动气瓶正面应标明驱动介质的名称和对应防护区名称的编号。</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4</w:t>
      </w:r>
      <w:r>
        <w:rPr>
          <w:rFonts w:ascii="Times New Roman" w:hAnsiTheme="minorEastAsia" w:cs="Times New Roman"/>
          <w:sz w:val="32"/>
          <w:szCs w:val="32"/>
        </w:rPr>
        <w:t>、高压软管和单向阀的检查</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A.</w:t>
      </w:r>
      <w:r>
        <w:rPr>
          <w:rFonts w:ascii="Times New Roman" w:hAnsiTheme="minorEastAsia" w:cs="Times New Roman"/>
          <w:sz w:val="32"/>
          <w:szCs w:val="32"/>
        </w:rPr>
        <w:t>单向阀的外观应</w:t>
      </w:r>
      <w:proofErr w:type="gramStart"/>
      <w:r>
        <w:rPr>
          <w:rFonts w:ascii="Times New Roman" w:hAnsiTheme="minorEastAsia" w:cs="Times New Roman"/>
          <w:sz w:val="32"/>
          <w:szCs w:val="32"/>
        </w:rPr>
        <w:t>无加工</w:t>
      </w:r>
      <w:proofErr w:type="gramEnd"/>
      <w:r>
        <w:rPr>
          <w:rFonts w:ascii="Times New Roman" w:hAnsiTheme="minorEastAsia" w:cs="Times New Roman"/>
          <w:sz w:val="32"/>
          <w:szCs w:val="32"/>
        </w:rPr>
        <w:t>缺陷、无碰撞损伤，铭牌标志齐全，螺纹密封面良好。</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B.</w:t>
      </w:r>
      <w:r>
        <w:rPr>
          <w:rFonts w:ascii="Times New Roman" w:hAnsiTheme="minorEastAsia" w:cs="Times New Roman"/>
          <w:sz w:val="32"/>
          <w:szCs w:val="32"/>
        </w:rPr>
        <w:t>高压软管与储存容器出口、液体单向阀及集流管或主管道之间的连接应牢固可靠。</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C.</w:t>
      </w:r>
      <w:r>
        <w:rPr>
          <w:rFonts w:ascii="Times New Roman" w:hAnsiTheme="minorEastAsia" w:cs="Times New Roman"/>
          <w:sz w:val="32"/>
          <w:szCs w:val="32"/>
        </w:rPr>
        <w:t>液体单向阀和气流单向阀流向标志应清晰和正确。</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5</w:t>
      </w:r>
      <w:r>
        <w:rPr>
          <w:rFonts w:ascii="Times New Roman" w:hAnsiTheme="minorEastAsia" w:cs="Times New Roman"/>
          <w:sz w:val="32"/>
          <w:szCs w:val="32"/>
        </w:rPr>
        <w:t>、喷嘴的检查</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A.</w:t>
      </w:r>
      <w:r>
        <w:rPr>
          <w:rFonts w:ascii="Times New Roman" w:hAnsiTheme="minorEastAsia" w:cs="Times New Roman"/>
          <w:sz w:val="32"/>
          <w:szCs w:val="32"/>
        </w:rPr>
        <w:t>喷嘴外观无机械损伤，内外表面无污染，喷嘴应有表示其型号、规格的永久性标志。</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B.</w:t>
      </w:r>
      <w:r>
        <w:rPr>
          <w:rFonts w:ascii="Times New Roman" w:hAnsiTheme="minorEastAsia" w:cs="Times New Roman"/>
          <w:sz w:val="32"/>
          <w:szCs w:val="32"/>
        </w:rPr>
        <w:t>喷嘴的安装位置和喷孔方向应与设计要求一致。</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C.</w:t>
      </w:r>
      <w:r>
        <w:rPr>
          <w:rFonts w:ascii="Times New Roman" w:hAnsiTheme="minorEastAsia" w:cs="Times New Roman"/>
          <w:sz w:val="32"/>
          <w:szCs w:val="32"/>
        </w:rPr>
        <w:t>吊顶下的不带装饰罩的，其连接管管端螺纹不应露出吊顶；吊顶下的带装饰罩的喷嘴，其</w:t>
      </w:r>
      <w:proofErr w:type="gramStart"/>
      <w:r>
        <w:rPr>
          <w:rFonts w:ascii="Times New Roman" w:hAnsiTheme="minorEastAsia" w:cs="Times New Roman"/>
          <w:sz w:val="32"/>
          <w:szCs w:val="32"/>
        </w:rPr>
        <w:t>装饰罩应紧贴</w:t>
      </w:r>
      <w:proofErr w:type="gramEnd"/>
      <w:r>
        <w:rPr>
          <w:rFonts w:ascii="Times New Roman" w:hAnsiTheme="minorEastAsia" w:cs="Times New Roman"/>
          <w:sz w:val="32"/>
          <w:szCs w:val="32"/>
        </w:rPr>
        <w:t>吊顶。</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6</w:t>
      </w:r>
      <w:r>
        <w:rPr>
          <w:rFonts w:ascii="Times New Roman" w:hAnsiTheme="minorEastAsia" w:cs="Times New Roman"/>
          <w:sz w:val="32"/>
          <w:szCs w:val="32"/>
        </w:rPr>
        <w:t>、集流管的检查</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A.</w:t>
      </w:r>
      <w:proofErr w:type="gramStart"/>
      <w:r>
        <w:rPr>
          <w:rFonts w:ascii="Times New Roman" w:hAnsiTheme="minorEastAsia" w:cs="Times New Roman"/>
          <w:sz w:val="32"/>
          <w:szCs w:val="32"/>
        </w:rPr>
        <w:t>集流管宜采用</w:t>
      </w:r>
      <w:proofErr w:type="gramEnd"/>
      <w:r>
        <w:rPr>
          <w:rFonts w:ascii="Times New Roman" w:hAnsiTheme="minorEastAsia" w:cs="Times New Roman"/>
          <w:sz w:val="32"/>
          <w:szCs w:val="32"/>
        </w:rPr>
        <w:t>焊接方法制作，焊接后应进行内外镀锌处理。</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lastRenderedPageBreak/>
        <w:t>B.</w:t>
      </w:r>
      <w:r>
        <w:rPr>
          <w:rFonts w:ascii="Times New Roman" w:hAnsiTheme="minorEastAsia" w:cs="Times New Roman"/>
          <w:sz w:val="32"/>
          <w:szCs w:val="32"/>
        </w:rPr>
        <w:t>集流管应固定在支、框架上，支、框架应固定牢靠且应作好防腐处理，外表面应涂红色油漆。</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C.</w:t>
      </w:r>
      <w:r>
        <w:rPr>
          <w:rFonts w:ascii="Times New Roman" w:hAnsiTheme="minorEastAsia" w:cs="Times New Roman"/>
          <w:sz w:val="32"/>
          <w:szCs w:val="32"/>
        </w:rPr>
        <w:t>装有泄压装置的集流管，泄压装置的泄压方向不应朝向操作</w:t>
      </w:r>
      <w:r>
        <w:rPr>
          <w:rFonts w:ascii="Times New Roman" w:hAnsiTheme="minorEastAsia" w:cs="Times New Roman"/>
          <w:sz w:val="32"/>
          <w:szCs w:val="32"/>
        </w:rPr>
        <w:t>面。</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7</w:t>
      </w:r>
      <w:r>
        <w:rPr>
          <w:rFonts w:ascii="Times New Roman" w:hAnsiTheme="minorEastAsia" w:cs="Times New Roman"/>
          <w:sz w:val="32"/>
          <w:szCs w:val="32"/>
        </w:rPr>
        <w:t>、系统自动控制启动测试</w:t>
      </w:r>
      <w:r>
        <w:rPr>
          <w:rFonts w:ascii="Times New Roman" w:hAnsi="Times New Roman" w:cs="Times New Roman"/>
          <w:sz w:val="32"/>
          <w:szCs w:val="32"/>
        </w:rPr>
        <w:t>(</w:t>
      </w:r>
      <w:r>
        <w:rPr>
          <w:rFonts w:ascii="Times New Roman" w:hAnsiTheme="minorEastAsia" w:cs="Times New Roman"/>
          <w:sz w:val="32"/>
          <w:szCs w:val="32"/>
        </w:rPr>
        <w:t>首先拆开启动信号线</w:t>
      </w:r>
      <w:r>
        <w:rPr>
          <w:rFonts w:ascii="Times New Roman" w:hAnsi="Times New Roman" w:cs="Times New Roman"/>
          <w:sz w:val="32"/>
          <w:szCs w:val="32"/>
        </w:rPr>
        <w:t>)</w:t>
      </w:r>
      <w:r>
        <w:rPr>
          <w:rFonts w:ascii="Times New Roman" w:hAnsiTheme="minorEastAsia" w:cs="Times New Roman"/>
          <w:sz w:val="32"/>
          <w:szCs w:val="32"/>
        </w:rPr>
        <w:t>：</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①</w:t>
      </w:r>
      <w:r>
        <w:rPr>
          <w:rFonts w:ascii="Times New Roman" w:hAnsiTheme="minorEastAsia" w:cs="Times New Roman"/>
          <w:sz w:val="32"/>
          <w:szCs w:val="32"/>
        </w:rPr>
        <w:t>触发一个烟感探测器，系统预报警</w:t>
      </w:r>
      <w:r>
        <w:rPr>
          <w:rFonts w:ascii="Times New Roman" w:hAnsi="Times New Roman" w:cs="Times New Roman"/>
          <w:sz w:val="32"/>
          <w:szCs w:val="32"/>
        </w:rPr>
        <w:t>,</w:t>
      </w:r>
      <w:r>
        <w:rPr>
          <w:rFonts w:ascii="Times New Roman" w:hAnsiTheme="minorEastAsia" w:cs="Times New Roman"/>
          <w:sz w:val="32"/>
          <w:szCs w:val="32"/>
        </w:rPr>
        <w:t>信号反馈至消防控制室。</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②</w:t>
      </w:r>
      <w:r>
        <w:rPr>
          <w:rFonts w:ascii="Times New Roman" w:hAnsiTheme="minorEastAsia" w:cs="Times New Roman"/>
          <w:sz w:val="32"/>
          <w:szCs w:val="32"/>
        </w:rPr>
        <w:t>再触发一个温感探测器，系统确认报警</w:t>
      </w:r>
      <w:r>
        <w:rPr>
          <w:rFonts w:ascii="Times New Roman" w:hAnsi="Times New Roman" w:cs="Times New Roman"/>
          <w:sz w:val="32"/>
          <w:szCs w:val="32"/>
        </w:rPr>
        <w:t>,</w:t>
      </w:r>
      <w:r>
        <w:rPr>
          <w:rFonts w:ascii="Times New Roman" w:hAnsiTheme="minorEastAsia" w:cs="Times New Roman"/>
          <w:sz w:val="32"/>
          <w:szCs w:val="32"/>
        </w:rPr>
        <w:t>信号反馈至消防控制室。</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③</w:t>
      </w:r>
      <w:r>
        <w:rPr>
          <w:rFonts w:ascii="Times New Roman" w:hAnsiTheme="minorEastAsia" w:cs="Times New Roman"/>
          <w:sz w:val="32"/>
          <w:szCs w:val="32"/>
        </w:rPr>
        <w:t>在延时</w:t>
      </w:r>
      <w:r>
        <w:rPr>
          <w:rFonts w:ascii="Times New Roman" w:hAnsi="Times New Roman" w:cs="Times New Roman"/>
          <w:sz w:val="32"/>
          <w:szCs w:val="32"/>
        </w:rPr>
        <w:t>30</w:t>
      </w:r>
      <w:r>
        <w:rPr>
          <w:rFonts w:ascii="Times New Roman" w:hAnsiTheme="minorEastAsia" w:cs="Times New Roman"/>
          <w:sz w:val="32"/>
          <w:szCs w:val="32"/>
        </w:rPr>
        <w:t>秒内，灭火气体喷射前，防护区内的通风装置及电动</w:t>
      </w:r>
      <w:proofErr w:type="gramStart"/>
      <w:r>
        <w:rPr>
          <w:rFonts w:ascii="Times New Roman" w:hAnsiTheme="minorEastAsia" w:cs="Times New Roman"/>
          <w:sz w:val="32"/>
          <w:szCs w:val="32"/>
        </w:rPr>
        <w:t>防火阀应自动</w:t>
      </w:r>
      <w:proofErr w:type="gramEnd"/>
      <w:r>
        <w:rPr>
          <w:rFonts w:ascii="Times New Roman" w:hAnsiTheme="minorEastAsia" w:cs="Times New Roman"/>
          <w:sz w:val="32"/>
          <w:szCs w:val="32"/>
        </w:rPr>
        <w:t>关闭，并现场确认电动防火</w:t>
      </w:r>
      <w:proofErr w:type="gramStart"/>
      <w:r>
        <w:rPr>
          <w:rFonts w:ascii="Times New Roman" w:hAnsiTheme="minorEastAsia" w:cs="Times New Roman"/>
          <w:sz w:val="32"/>
          <w:szCs w:val="32"/>
        </w:rPr>
        <w:t>阀是否</w:t>
      </w:r>
      <w:proofErr w:type="gramEnd"/>
      <w:r>
        <w:rPr>
          <w:rFonts w:ascii="Times New Roman" w:hAnsiTheme="minorEastAsia" w:cs="Times New Roman"/>
          <w:sz w:val="32"/>
          <w:szCs w:val="32"/>
        </w:rPr>
        <w:t>全部关闭及动作信号是否反馈至消防控制室；</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④</w:t>
      </w:r>
      <w:r>
        <w:rPr>
          <w:rFonts w:ascii="Times New Roman" w:hAnsiTheme="minorEastAsia" w:cs="Times New Roman"/>
          <w:sz w:val="32"/>
          <w:szCs w:val="32"/>
        </w:rPr>
        <w:t>系统复位；</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8</w:t>
      </w:r>
      <w:r>
        <w:rPr>
          <w:rFonts w:ascii="Times New Roman" w:hAnsiTheme="minorEastAsia" w:cs="Times New Roman"/>
          <w:sz w:val="32"/>
          <w:szCs w:val="32"/>
        </w:rPr>
        <w:t>、系统手动紧急启动测试：</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①</w:t>
      </w:r>
      <w:r>
        <w:rPr>
          <w:rFonts w:ascii="Times New Roman" w:hAnsiTheme="minorEastAsia" w:cs="Times New Roman"/>
          <w:sz w:val="32"/>
          <w:szCs w:val="32"/>
        </w:rPr>
        <w:t>按下紧急启动按钮</w:t>
      </w:r>
      <w:r>
        <w:rPr>
          <w:rFonts w:ascii="Times New Roman" w:hAnsi="Times New Roman" w:cs="Times New Roman"/>
          <w:sz w:val="32"/>
          <w:szCs w:val="32"/>
        </w:rPr>
        <w:t>,</w:t>
      </w:r>
      <w:r>
        <w:rPr>
          <w:rFonts w:ascii="Times New Roman" w:hAnsiTheme="minorEastAsia" w:cs="Times New Roman"/>
          <w:sz w:val="32"/>
          <w:szCs w:val="32"/>
        </w:rPr>
        <w:t>确认报警</w:t>
      </w:r>
      <w:r>
        <w:rPr>
          <w:rFonts w:ascii="Times New Roman" w:hAnsi="Times New Roman" w:cs="Times New Roman"/>
          <w:sz w:val="32"/>
          <w:szCs w:val="32"/>
        </w:rPr>
        <w:t>,</w:t>
      </w:r>
      <w:r>
        <w:rPr>
          <w:rFonts w:ascii="Times New Roman" w:hAnsiTheme="minorEastAsia" w:cs="Times New Roman"/>
          <w:sz w:val="32"/>
          <w:szCs w:val="32"/>
        </w:rPr>
        <w:t>信号反馈至消防控制室。</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②</w:t>
      </w:r>
      <w:r>
        <w:rPr>
          <w:rFonts w:ascii="Times New Roman" w:hAnsiTheme="minorEastAsia" w:cs="Times New Roman"/>
          <w:sz w:val="32"/>
          <w:szCs w:val="32"/>
        </w:rPr>
        <w:t>在延时</w:t>
      </w:r>
      <w:r>
        <w:rPr>
          <w:rFonts w:ascii="Times New Roman" w:hAnsi="Times New Roman" w:cs="Times New Roman"/>
          <w:sz w:val="32"/>
          <w:szCs w:val="32"/>
        </w:rPr>
        <w:t>30</w:t>
      </w:r>
      <w:r>
        <w:rPr>
          <w:rFonts w:ascii="Times New Roman" w:hAnsiTheme="minorEastAsia" w:cs="Times New Roman"/>
          <w:sz w:val="32"/>
          <w:szCs w:val="32"/>
        </w:rPr>
        <w:t>秒内，灭火气体喷射前，防护区内的通风装置及电动</w:t>
      </w:r>
      <w:proofErr w:type="gramStart"/>
      <w:r>
        <w:rPr>
          <w:rFonts w:ascii="Times New Roman" w:hAnsiTheme="minorEastAsia" w:cs="Times New Roman"/>
          <w:sz w:val="32"/>
          <w:szCs w:val="32"/>
        </w:rPr>
        <w:t>防火阀应自动</w:t>
      </w:r>
      <w:proofErr w:type="gramEnd"/>
      <w:r>
        <w:rPr>
          <w:rFonts w:ascii="Times New Roman" w:hAnsiTheme="minorEastAsia" w:cs="Times New Roman"/>
          <w:sz w:val="32"/>
          <w:szCs w:val="32"/>
        </w:rPr>
        <w:t>关闭，并现场确认电动防火</w:t>
      </w:r>
      <w:proofErr w:type="gramStart"/>
      <w:r>
        <w:rPr>
          <w:rFonts w:ascii="Times New Roman" w:hAnsiTheme="minorEastAsia" w:cs="Times New Roman"/>
          <w:sz w:val="32"/>
          <w:szCs w:val="32"/>
        </w:rPr>
        <w:t>阀是否</w:t>
      </w:r>
      <w:proofErr w:type="gramEnd"/>
      <w:r>
        <w:rPr>
          <w:rFonts w:ascii="Times New Roman" w:hAnsiTheme="minorEastAsia" w:cs="Times New Roman"/>
          <w:sz w:val="32"/>
          <w:szCs w:val="32"/>
        </w:rPr>
        <w:t>全部关闭及动作信号是否反馈至消防控制室；</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③</w:t>
      </w:r>
      <w:r>
        <w:rPr>
          <w:rFonts w:ascii="Times New Roman" w:hAnsiTheme="minorEastAsia" w:cs="Times New Roman"/>
          <w:sz w:val="32"/>
          <w:szCs w:val="32"/>
        </w:rPr>
        <w:t>系统复位；</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9</w:t>
      </w:r>
      <w:r>
        <w:rPr>
          <w:rFonts w:ascii="Times New Roman" w:hAnsiTheme="minorEastAsia" w:cs="Times New Roman"/>
          <w:sz w:val="32"/>
          <w:szCs w:val="32"/>
        </w:rPr>
        <w:t>、紧急停止测试：</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①</w:t>
      </w:r>
      <w:r>
        <w:rPr>
          <w:rFonts w:ascii="Times New Roman" w:hAnsiTheme="minorEastAsia" w:cs="Times New Roman"/>
          <w:sz w:val="32"/>
          <w:szCs w:val="32"/>
        </w:rPr>
        <w:t>先后触发两个火灾探测器。</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②</w:t>
      </w:r>
      <w:r>
        <w:rPr>
          <w:rFonts w:ascii="Times New Roman" w:hAnsiTheme="minorEastAsia" w:cs="Times New Roman"/>
          <w:sz w:val="32"/>
          <w:szCs w:val="32"/>
        </w:rPr>
        <w:t>在延时时间内</w:t>
      </w:r>
      <w:r>
        <w:rPr>
          <w:rFonts w:ascii="Times New Roman" w:hAnsi="Times New Roman" w:cs="Times New Roman"/>
          <w:sz w:val="32"/>
          <w:szCs w:val="32"/>
        </w:rPr>
        <w:t>,</w:t>
      </w:r>
      <w:r>
        <w:rPr>
          <w:rFonts w:ascii="Times New Roman" w:hAnsiTheme="minorEastAsia" w:cs="Times New Roman"/>
          <w:sz w:val="32"/>
          <w:szCs w:val="32"/>
        </w:rPr>
        <w:t>按下紧急停止按钮</w:t>
      </w:r>
      <w:r>
        <w:rPr>
          <w:rFonts w:ascii="Times New Roman" w:hAnsi="Times New Roman" w:cs="Times New Roman"/>
          <w:sz w:val="32"/>
          <w:szCs w:val="32"/>
        </w:rPr>
        <w:t>,</w:t>
      </w:r>
      <w:r>
        <w:rPr>
          <w:rFonts w:ascii="Times New Roman" w:hAnsiTheme="minorEastAsia" w:cs="Times New Roman"/>
          <w:sz w:val="32"/>
          <w:szCs w:val="32"/>
        </w:rPr>
        <w:t>达到延时时间后查看相关显示及信号反馈。</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③</w:t>
      </w:r>
      <w:r>
        <w:rPr>
          <w:rFonts w:ascii="Times New Roman" w:hAnsiTheme="minorEastAsia" w:cs="Times New Roman"/>
          <w:sz w:val="32"/>
          <w:szCs w:val="32"/>
        </w:rPr>
        <w:t>系统复位</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10</w:t>
      </w:r>
      <w:r>
        <w:rPr>
          <w:rFonts w:ascii="Times New Roman" w:hAnsiTheme="minorEastAsia" w:cs="Times New Roman"/>
          <w:sz w:val="32"/>
          <w:szCs w:val="32"/>
        </w:rPr>
        <w:t>、系统启动功能试验：系统功能正常，可靠地启动、喷射；</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11</w:t>
      </w:r>
      <w:r>
        <w:rPr>
          <w:rFonts w:ascii="Times New Roman" w:hAnsiTheme="minorEastAsia" w:cs="Times New Roman"/>
          <w:sz w:val="32"/>
          <w:szCs w:val="32"/>
        </w:rPr>
        <w:t>、检测气体自动喷射有关组件显示：放气指示灯显示、切断火场电源、声</w:t>
      </w:r>
      <w:r>
        <w:rPr>
          <w:rFonts w:ascii="Times New Roman" w:hAnsiTheme="minorEastAsia" w:cs="Times New Roman"/>
          <w:sz w:val="32"/>
          <w:szCs w:val="32"/>
        </w:rPr>
        <w:lastRenderedPageBreak/>
        <w:t>光报警装置动作及信号反馈至消防控制中心等是否正常。</w:t>
      </w:r>
    </w:p>
    <w:p w:rsidR="003F237F" w:rsidRDefault="0026262B">
      <w:pPr>
        <w:spacing w:line="640" w:lineRule="exact"/>
        <w:rPr>
          <w:rFonts w:ascii="Times New Roman" w:hAnsi="Times New Roman" w:cs="Times New Roman"/>
          <w:sz w:val="32"/>
          <w:szCs w:val="32"/>
        </w:rPr>
      </w:pPr>
      <w:r>
        <w:rPr>
          <w:rFonts w:ascii="Times New Roman" w:hAnsiTheme="minorEastAsia" w:cs="Times New Roman"/>
          <w:sz w:val="32"/>
          <w:szCs w:val="32"/>
        </w:rPr>
        <w:t>（十三）</w:t>
      </w:r>
      <w:r>
        <w:rPr>
          <w:rFonts w:ascii="Times New Roman" w:hAnsi="Times New Roman" w:cs="Times New Roman"/>
          <w:sz w:val="32"/>
          <w:szCs w:val="32"/>
        </w:rPr>
        <w:t xml:space="preserve"> </w:t>
      </w:r>
      <w:r>
        <w:rPr>
          <w:rFonts w:ascii="Times New Roman" w:hAnsiTheme="minorEastAsia" w:cs="Times New Roman"/>
          <w:sz w:val="32"/>
          <w:szCs w:val="32"/>
        </w:rPr>
        <w:t>厨房设备灭火装置系统检测方法</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1</w:t>
      </w:r>
      <w:r>
        <w:rPr>
          <w:rFonts w:ascii="Times New Roman" w:hAnsiTheme="minorEastAsia" w:cs="Times New Roman"/>
          <w:sz w:val="32"/>
          <w:szCs w:val="32"/>
        </w:rPr>
        <w:t>）模拟自动启动</w:t>
      </w:r>
      <w:r>
        <w:rPr>
          <w:rFonts w:ascii="Times New Roman" w:hAnsiTheme="minorEastAsia" w:cs="Times New Roman"/>
          <w:sz w:val="32"/>
          <w:szCs w:val="32"/>
        </w:rPr>
        <w:t>试验</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1.</w:t>
      </w:r>
      <w:r>
        <w:rPr>
          <w:rFonts w:ascii="Times New Roman" w:hAnsiTheme="minorEastAsia" w:cs="Times New Roman"/>
          <w:sz w:val="32"/>
          <w:szCs w:val="32"/>
        </w:rPr>
        <w:t>将控制装置的启动输出端与灭火装置的驱动装置连接，驱动装置与阀门的动作机构脱离；</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2.</w:t>
      </w:r>
      <w:r>
        <w:rPr>
          <w:rFonts w:ascii="Times New Roman" w:hAnsiTheme="minorEastAsia" w:cs="Times New Roman"/>
          <w:sz w:val="32"/>
          <w:szCs w:val="32"/>
        </w:rPr>
        <w:t>用加热器对感温器进行加热，当温度上升至控制装置发出火灾信号时，观察声光报警信号是否正常、燃料</w:t>
      </w:r>
      <w:proofErr w:type="gramStart"/>
      <w:r>
        <w:rPr>
          <w:rFonts w:ascii="Times New Roman" w:hAnsiTheme="minorEastAsia" w:cs="Times New Roman"/>
          <w:sz w:val="32"/>
          <w:szCs w:val="32"/>
        </w:rPr>
        <w:t>阀是否</w:t>
      </w:r>
      <w:proofErr w:type="gramEnd"/>
      <w:r>
        <w:rPr>
          <w:rFonts w:ascii="Times New Roman" w:hAnsiTheme="minorEastAsia" w:cs="Times New Roman"/>
          <w:sz w:val="32"/>
          <w:szCs w:val="32"/>
        </w:rPr>
        <w:t>关闭、反馈信号是否正常；</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3.</w:t>
      </w:r>
      <w:r>
        <w:rPr>
          <w:rFonts w:ascii="Times New Roman" w:hAnsiTheme="minorEastAsia" w:cs="Times New Roman"/>
          <w:sz w:val="32"/>
          <w:szCs w:val="32"/>
        </w:rPr>
        <w:t>在设定的延迟时间后，观察驱动装置和其他联动装置是否动作；</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4.</w:t>
      </w:r>
      <w:r>
        <w:rPr>
          <w:rFonts w:ascii="Times New Roman" w:hAnsiTheme="minorEastAsia" w:cs="Times New Roman"/>
          <w:sz w:val="32"/>
          <w:szCs w:val="32"/>
        </w:rPr>
        <w:t>按以上步骤对感温器逐个进行试验。</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2</w:t>
      </w:r>
      <w:r>
        <w:rPr>
          <w:rFonts w:ascii="Times New Roman" w:hAnsiTheme="minorEastAsia" w:cs="Times New Roman"/>
          <w:sz w:val="32"/>
          <w:szCs w:val="32"/>
        </w:rPr>
        <w:t>）模拟手动喷放试验</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1.</w:t>
      </w:r>
      <w:r>
        <w:rPr>
          <w:rFonts w:ascii="Times New Roman" w:hAnsiTheme="minorEastAsia" w:cs="Times New Roman"/>
          <w:sz w:val="32"/>
          <w:szCs w:val="32"/>
        </w:rPr>
        <w:t>将灭火设备的驱动装置与阀门的动作机构连接，关闭检修阀。</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2.</w:t>
      </w:r>
      <w:r>
        <w:rPr>
          <w:rFonts w:ascii="Times New Roman" w:hAnsiTheme="minorEastAsia" w:cs="Times New Roman"/>
          <w:sz w:val="32"/>
          <w:szCs w:val="32"/>
        </w:rPr>
        <w:t>模拟喷放试验可采用清水代替厨房设备专用灭火剂。灭火装置的所有部件应与原结构、型号、规格相同，连接方法应一致，且充装的驱动气体贮存压力或灭火剂贮存压力应与原产品设计相同。</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3.</w:t>
      </w:r>
      <w:r>
        <w:rPr>
          <w:rFonts w:ascii="Times New Roman" w:hAnsiTheme="minorEastAsia" w:cs="Times New Roman"/>
          <w:sz w:val="32"/>
          <w:szCs w:val="32"/>
        </w:rPr>
        <w:t>用加热器对感温器进行加热，直至灭火装置自动启动，喷嘴喷放出清水。</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4.</w:t>
      </w:r>
      <w:r>
        <w:rPr>
          <w:rFonts w:ascii="Times New Roman" w:hAnsiTheme="minorEastAsia" w:cs="Times New Roman"/>
          <w:sz w:val="32"/>
          <w:szCs w:val="32"/>
        </w:rPr>
        <w:t>更换代替的灭火剂容器组件，并重复本条第</w:t>
      </w:r>
      <w:r>
        <w:rPr>
          <w:rFonts w:ascii="Times New Roman" w:hAnsi="Times New Roman" w:cs="Times New Roman"/>
          <w:sz w:val="32"/>
          <w:szCs w:val="32"/>
        </w:rPr>
        <w:t>1</w:t>
      </w:r>
      <w:r>
        <w:rPr>
          <w:rFonts w:ascii="Times New Roman" w:hAnsiTheme="minorEastAsia" w:cs="Times New Roman"/>
          <w:sz w:val="32"/>
          <w:szCs w:val="32"/>
        </w:rPr>
        <w:t>～</w:t>
      </w:r>
      <w:r>
        <w:rPr>
          <w:rFonts w:ascii="Times New Roman" w:hAnsi="Times New Roman" w:cs="Times New Roman"/>
          <w:sz w:val="32"/>
          <w:szCs w:val="32"/>
        </w:rPr>
        <w:t>3</w:t>
      </w:r>
      <w:r>
        <w:rPr>
          <w:rFonts w:ascii="Times New Roman" w:hAnsiTheme="minorEastAsia" w:cs="Times New Roman"/>
          <w:sz w:val="32"/>
          <w:szCs w:val="32"/>
        </w:rPr>
        <w:t>款规定，用手动启动灭火装置。</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5.</w:t>
      </w:r>
      <w:r>
        <w:rPr>
          <w:rFonts w:ascii="Times New Roman" w:hAnsiTheme="minorEastAsia" w:cs="Times New Roman"/>
          <w:sz w:val="32"/>
          <w:szCs w:val="32"/>
        </w:rPr>
        <w:t>检查灭火剂贮存容器组件、驱动气体贮存容器组件、感温器、控制装置、阀门、压力表、金属软管等组件的数量、型号、规格、安装位置及其安装质量。</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6.</w:t>
      </w:r>
      <w:r>
        <w:rPr>
          <w:rFonts w:ascii="Times New Roman" w:hAnsiTheme="minorEastAsia" w:cs="Times New Roman"/>
          <w:sz w:val="32"/>
          <w:szCs w:val="32"/>
        </w:rPr>
        <w:t>检查灭火剂输送管道的布置与连接方式、支架和吊架的位</w:t>
      </w:r>
      <w:r>
        <w:rPr>
          <w:rFonts w:ascii="Times New Roman" w:hAnsiTheme="minorEastAsia" w:cs="Times New Roman"/>
          <w:sz w:val="32"/>
          <w:szCs w:val="32"/>
        </w:rPr>
        <w:t>置，各管段和附件的规格、型号及防腐处理。</w:t>
      </w:r>
      <w:r>
        <w:rPr>
          <w:rFonts w:ascii="Times New Roman" w:hAnsi="Times New Roman" w:cs="Times New Roman"/>
          <w:sz w:val="32"/>
          <w:szCs w:val="32"/>
        </w:rPr>
        <w:t xml:space="preserve">     </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7.</w:t>
      </w:r>
      <w:r>
        <w:rPr>
          <w:rFonts w:ascii="Times New Roman" w:hAnsiTheme="minorEastAsia" w:cs="Times New Roman"/>
          <w:sz w:val="32"/>
          <w:szCs w:val="32"/>
        </w:rPr>
        <w:t>检查阀驱动装置的数量、型号、规格和标志，贮存装置中驱动气体容器的</w:t>
      </w:r>
      <w:r>
        <w:rPr>
          <w:rFonts w:ascii="Times New Roman" w:hAnsiTheme="minorEastAsia" w:cs="Times New Roman"/>
          <w:sz w:val="32"/>
          <w:szCs w:val="32"/>
        </w:rPr>
        <w:lastRenderedPageBreak/>
        <w:t>介质名称和充装压力，以及贮存装置中管道的规格、布置和连接方式。</w:t>
      </w:r>
      <w:r>
        <w:rPr>
          <w:rFonts w:ascii="Times New Roman" w:hAnsi="Times New Roman" w:cs="Times New Roman"/>
          <w:sz w:val="32"/>
          <w:szCs w:val="32"/>
        </w:rPr>
        <w:t xml:space="preserve">     </w:t>
      </w:r>
    </w:p>
    <w:p w:rsidR="003F237F" w:rsidRDefault="0026262B">
      <w:pPr>
        <w:spacing w:line="640" w:lineRule="exact"/>
        <w:rPr>
          <w:rFonts w:ascii="Times New Roman" w:hAnsi="Times New Roman" w:cs="Times New Roman"/>
          <w:sz w:val="32"/>
          <w:szCs w:val="32"/>
        </w:rPr>
      </w:pPr>
      <w:r>
        <w:rPr>
          <w:rFonts w:ascii="Times New Roman" w:hAnsi="Times New Roman" w:cs="Times New Roman"/>
          <w:sz w:val="32"/>
          <w:szCs w:val="32"/>
        </w:rPr>
        <w:t>8.</w:t>
      </w:r>
      <w:r>
        <w:rPr>
          <w:rFonts w:ascii="Times New Roman" w:hAnsiTheme="minorEastAsia" w:cs="Times New Roman"/>
          <w:sz w:val="32"/>
          <w:szCs w:val="32"/>
        </w:rPr>
        <w:t>检查喷嘴的数量、型号、规格、安装位置和方向。</w:t>
      </w:r>
      <w:r>
        <w:rPr>
          <w:rFonts w:ascii="Times New Roman" w:hAnsi="Times New Roman" w:cs="Times New Roman"/>
          <w:sz w:val="32"/>
          <w:szCs w:val="32"/>
        </w:rPr>
        <w:t xml:space="preserve"> </w:t>
      </w:r>
      <w:r>
        <w:rPr>
          <w:rFonts w:ascii="Times New Roman" w:hAnsiTheme="minorEastAsia" w:cs="Times New Roman"/>
          <w:sz w:val="32"/>
          <w:szCs w:val="32"/>
        </w:rPr>
        <w:t>检查方法：观察检查、测量检查。</w:t>
      </w:r>
    </w:p>
    <w:p w:rsidR="003F237F" w:rsidRDefault="0026262B">
      <w:pPr>
        <w:rPr>
          <w:rFonts w:ascii="Times New Roman" w:hAnsi="Times New Roman" w:cs="Times New Roman"/>
          <w:sz w:val="32"/>
          <w:szCs w:val="32"/>
        </w:rPr>
      </w:pPr>
      <w:r>
        <w:rPr>
          <w:rFonts w:ascii="Times New Roman" w:hAnsiTheme="minorEastAsia" w:cs="Times New Roman"/>
          <w:sz w:val="32"/>
          <w:szCs w:val="32"/>
        </w:rPr>
        <w:t>（十四）除上述设备设施外的其他消防设施</w:t>
      </w:r>
    </w:p>
    <w:p w:rsidR="003F237F" w:rsidRDefault="003F237F">
      <w:pPr>
        <w:rPr>
          <w:rFonts w:ascii="Times New Roman" w:hAnsi="Times New Roman" w:cs="Times New Roman"/>
          <w:sz w:val="32"/>
          <w:szCs w:val="32"/>
        </w:rPr>
      </w:pPr>
    </w:p>
    <w:p w:rsidR="003F237F" w:rsidRDefault="0026262B">
      <w:pPr>
        <w:spacing w:line="640" w:lineRule="exact"/>
        <w:rPr>
          <w:rFonts w:ascii="Times New Roman" w:hAnsi="Times New Roman" w:cs="Times New Roman"/>
          <w:b/>
          <w:bCs/>
          <w:sz w:val="32"/>
          <w:szCs w:val="32"/>
        </w:rPr>
      </w:pPr>
      <w:r>
        <w:rPr>
          <w:rFonts w:ascii="Times New Roman" w:hAnsiTheme="minorEastAsia" w:cs="Times New Roman"/>
          <w:b/>
          <w:bCs/>
          <w:sz w:val="32"/>
          <w:szCs w:val="32"/>
        </w:rPr>
        <w:t>Ⅲ</w:t>
      </w:r>
      <w:r>
        <w:rPr>
          <w:rFonts w:ascii="Times New Roman" w:hAnsiTheme="minorEastAsia" w:cs="Times New Roman"/>
          <w:b/>
          <w:bCs/>
          <w:sz w:val="32"/>
          <w:szCs w:val="32"/>
        </w:rPr>
        <w:t>、评标方法及规则</w:t>
      </w:r>
    </w:p>
    <w:p w:rsidR="003F237F" w:rsidRDefault="0026262B">
      <w:pPr>
        <w:spacing w:line="640" w:lineRule="exact"/>
        <w:ind w:firstLineChars="200" w:firstLine="640"/>
        <w:rPr>
          <w:rFonts w:ascii="Times New Roman" w:hAnsi="Times New Roman" w:cs="Times New Roman"/>
          <w:sz w:val="32"/>
          <w:szCs w:val="32"/>
        </w:rPr>
      </w:pPr>
      <w:r>
        <w:rPr>
          <w:rFonts w:ascii="Times New Roman" w:hAnsiTheme="minorEastAsia" w:cs="Times New Roman"/>
          <w:sz w:val="32"/>
          <w:szCs w:val="32"/>
        </w:rPr>
        <w:t>本次评审采用综合评分法，是指投标文件满足招标文件全部实质性要求</w:t>
      </w:r>
      <w:proofErr w:type="gramStart"/>
      <w:r>
        <w:rPr>
          <w:rFonts w:ascii="Times New Roman" w:hAnsiTheme="minorEastAsia" w:cs="Times New Roman"/>
          <w:sz w:val="32"/>
          <w:szCs w:val="32"/>
        </w:rPr>
        <w:t>且按照</w:t>
      </w:r>
      <w:proofErr w:type="gramEnd"/>
      <w:r>
        <w:rPr>
          <w:rFonts w:ascii="Times New Roman" w:hAnsiTheme="minorEastAsia" w:cs="Times New Roman"/>
          <w:sz w:val="32"/>
          <w:szCs w:val="32"/>
        </w:rPr>
        <w:t>评审因素的量化指标评审得分最高的投标人为中标候选人的评标方法。评标小组将对各</w:t>
      </w:r>
      <w:proofErr w:type="gramStart"/>
      <w:r>
        <w:rPr>
          <w:rFonts w:ascii="Times New Roman" w:hAnsiTheme="minorEastAsia" w:cs="Times New Roman"/>
          <w:sz w:val="32"/>
          <w:szCs w:val="32"/>
        </w:rPr>
        <w:t>有效响应</w:t>
      </w:r>
      <w:proofErr w:type="gramEnd"/>
      <w:r>
        <w:rPr>
          <w:rFonts w:ascii="Times New Roman" w:hAnsiTheme="minorEastAsia" w:cs="Times New Roman"/>
          <w:sz w:val="32"/>
          <w:szCs w:val="32"/>
        </w:rPr>
        <w:t>供应商的文件完整性、符合性、资格、价格、技术、报价等因素和社会信誉等指标按照招标文件要求进行详细评议；</w:t>
      </w:r>
    </w:p>
    <w:p w:rsidR="003F237F" w:rsidRDefault="0026262B">
      <w:pPr>
        <w:spacing w:line="640" w:lineRule="exact"/>
        <w:ind w:firstLineChars="200" w:firstLine="640"/>
        <w:rPr>
          <w:rFonts w:ascii="Times New Roman" w:hAnsi="Times New Roman" w:cs="Times New Roman"/>
          <w:sz w:val="32"/>
          <w:szCs w:val="32"/>
        </w:rPr>
      </w:pPr>
      <w:r>
        <w:rPr>
          <w:rFonts w:ascii="Times New Roman" w:hAnsiTheme="minorEastAsia" w:cs="Times New Roman"/>
          <w:sz w:val="32"/>
          <w:szCs w:val="32"/>
        </w:rPr>
        <w:t>如各供应商报价均超过本项目采购预算或最高限价金额，评标小组有权拒绝所有供应商的响应；</w:t>
      </w:r>
    </w:p>
    <w:p w:rsidR="003F237F" w:rsidRDefault="0026262B">
      <w:pPr>
        <w:spacing w:line="640" w:lineRule="exact"/>
        <w:ind w:firstLineChars="200" w:firstLine="640"/>
        <w:rPr>
          <w:rFonts w:ascii="Times New Roman" w:hAnsi="Times New Roman" w:cs="Times New Roman"/>
          <w:sz w:val="32"/>
          <w:szCs w:val="32"/>
        </w:rPr>
      </w:pPr>
      <w:r>
        <w:rPr>
          <w:rFonts w:ascii="Times New Roman" w:hAnsiTheme="minorEastAsia" w:cs="Times New Roman"/>
          <w:sz w:val="32"/>
          <w:szCs w:val="32"/>
        </w:rPr>
        <w:t>成交候选供应</w:t>
      </w:r>
      <w:proofErr w:type="gramStart"/>
      <w:r>
        <w:rPr>
          <w:rFonts w:ascii="Times New Roman" w:hAnsiTheme="minorEastAsia" w:cs="Times New Roman"/>
          <w:sz w:val="32"/>
          <w:szCs w:val="32"/>
        </w:rPr>
        <w:t>商产生</w:t>
      </w:r>
      <w:proofErr w:type="gramEnd"/>
      <w:r>
        <w:rPr>
          <w:rFonts w:ascii="Times New Roman" w:hAnsiTheme="minorEastAsia" w:cs="Times New Roman"/>
          <w:sz w:val="32"/>
          <w:szCs w:val="32"/>
        </w:rPr>
        <w:t>办法：响应文件满足招标文件全部实质性要求且按评审因素的量化指标评审得分由高到低的顺序确定</w:t>
      </w:r>
      <w:r>
        <w:rPr>
          <w:rFonts w:ascii="Times New Roman" w:hAnsi="Times New Roman" w:cs="Times New Roman"/>
          <w:sz w:val="32"/>
          <w:szCs w:val="32"/>
        </w:rPr>
        <w:t>1</w:t>
      </w:r>
      <w:r>
        <w:rPr>
          <w:rFonts w:ascii="Times New Roman" w:hAnsiTheme="minorEastAsia" w:cs="Times New Roman"/>
          <w:sz w:val="32"/>
          <w:szCs w:val="32"/>
        </w:rPr>
        <w:t>名成交候选供应商。评审得分相同的，按照最终报价由低到高的顺序推</w:t>
      </w:r>
      <w:r>
        <w:rPr>
          <w:rFonts w:ascii="Times New Roman" w:hAnsiTheme="minorEastAsia" w:cs="Times New Roman"/>
          <w:sz w:val="32"/>
          <w:szCs w:val="32"/>
        </w:rPr>
        <w:t>荐。评审得分且最终报价相同的，按照技术指标优劣顺序推荐（即按技术因素得分由高到低的顺序推荐）。</w:t>
      </w:r>
    </w:p>
    <w:p w:rsidR="003F237F" w:rsidRDefault="0026262B">
      <w:pPr>
        <w:spacing w:line="640" w:lineRule="exact"/>
        <w:rPr>
          <w:rFonts w:ascii="Times New Roman" w:hAnsi="Times New Roman" w:cs="Times New Roman"/>
          <w:b/>
          <w:bCs/>
          <w:sz w:val="32"/>
          <w:szCs w:val="32"/>
        </w:rPr>
      </w:pPr>
      <w:r>
        <w:rPr>
          <w:rFonts w:ascii="Times New Roman" w:hAnsiTheme="minorEastAsia" w:cs="Times New Roman"/>
          <w:b/>
          <w:bCs/>
          <w:sz w:val="32"/>
          <w:szCs w:val="32"/>
        </w:rPr>
        <w:t>Ⅳ</w:t>
      </w:r>
      <w:r>
        <w:rPr>
          <w:rFonts w:ascii="Times New Roman" w:hAnsiTheme="minorEastAsia" w:cs="Times New Roman"/>
          <w:b/>
          <w:bCs/>
          <w:sz w:val="32"/>
          <w:szCs w:val="32"/>
        </w:rPr>
        <w:t>、文件的编制</w:t>
      </w:r>
    </w:p>
    <w:p w:rsidR="003F237F" w:rsidRDefault="0026262B">
      <w:pPr>
        <w:numPr>
          <w:ilvl w:val="0"/>
          <w:numId w:val="3"/>
        </w:numPr>
        <w:spacing w:line="640" w:lineRule="exact"/>
        <w:rPr>
          <w:rFonts w:ascii="Times New Roman" w:hAnsi="Times New Roman" w:cs="Times New Roman"/>
          <w:sz w:val="32"/>
          <w:szCs w:val="32"/>
          <w:lang w:val="zh-CN"/>
        </w:rPr>
      </w:pPr>
      <w:r>
        <w:rPr>
          <w:rFonts w:ascii="Times New Roman" w:hAnsiTheme="minorEastAsia" w:cs="Times New Roman"/>
          <w:sz w:val="32"/>
          <w:szCs w:val="32"/>
          <w:lang w:val="zh-CN"/>
        </w:rPr>
        <w:t>文件的份数及签署</w:t>
      </w:r>
    </w:p>
    <w:p w:rsidR="003F237F" w:rsidRDefault="0026262B">
      <w:pPr>
        <w:spacing w:line="640" w:lineRule="exact"/>
        <w:ind w:firstLineChars="200" w:firstLine="640"/>
        <w:rPr>
          <w:rFonts w:ascii="Times New Roman" w:hAnsi="Times New Roman" w:cs="Times New Roman"/>
          <w:sz w:val="32"/>
          <w:szCs w:val="32"/>
          <w:lang w:val="zh-CN"/>
        </w:rPr>
      </w:pPr>
      <w:r>
        <w:rPr>
          <w:rFonts w:ascii="Times New Roman" w:hAnsiTheme="minorEastAsia" w:cs="Times New Roman"/>
          <w:sz w:val="32"/>
          <w:szCs w:val="32"/>
          <w:lang w:val="zh-CN"/>
        </w:rPr>
        <w:t>准备一式肆份投标文件（</w:t>
      </w:r>
      <w:r>
        <w:rPr>
          <w:rFonts w:ascii="Times New Roman" w:hAnsiTheme="minorEastAsia" w:cs="Times New Roman"/>
          <w:sz w:val="32"/>
          <w:szCs w:val="32"/>
        </w:rPr>
        <w:t>投标文件正本</w:t>
      </w:r>
      <w:r>
        <w:rPr>
          <w:rFonts w:ascii="Times New Roman" w:hAnsi="Times New Roman" w:cs="Times New Roman"/>
          <w:sz w:val="32"/>
          <w:szCs w:val="32"/>
        </w:rPr>
        <w:t>1</w:t>
      </w:r>
      <w:r>
        <w:rPr>
          <w:rFonts w:ascii="Times New Roman" w:hAnsiTheme="minorEastAsia" w:cs="Times New Roman"/>
          <w:sz w:val="32"/>
          <w:szCs w:val="32"/>
        </w:rPr>
        <w:t>份，副本</w:t>
      </w:r>
      <w:r>
        <w:rPr>
          <w:rFonts w:ascii="Times New Roman" w:hAnsi="Times New Roman" w:cs="Times New Roman"/>
          <w:sz w:val="32"/>
          <w:szCs w:val="32"/>
        </w:rPr>
        <w:t>3</w:t>
      </w:r>
      <w:r>
        <w:rPr>
          <w:rFonts w:ascii="Times New Roman" w:hAnsiTheme="minorEastAsia" w:cs="Times New Roman"/>
          <w:sz w:val="32"/>
          <w:szCs w:val="32"/>
        </w:rPr>
        <w:t>份</w:t>
      </w:r>
      <w:r>
        <w:rPr>
          <w:rFonts w:ascii="Times New Roman" w:hAnsiTheme="minorEastAsia" w:cs="Times New Roman"/>
          <w:sz w:val="32"/>
          <w:szCs w:val="32"/>
          <w:lang w:val="zh-CN"/>
        </w:rPr>
        <w:t>）、电子标书（</w:t>
      </w:r>
      <w:r>
        <w:rPr>
          <w:rFonts w:ascii="Times New Roman" w:hAnsi="Times New Roman" w:cs="Times New Roman"/>
          <w:sz w:val="32"/>
          <w:szCs w:val="32"/>
        </w:rPr>
        <w:t>CD-R</w:t>
      </w:r>
      <w:r>
        <w:rPr>
          <w:rFonts w:ascii="Times New Roman" w:hAnsiTheme="minorEastAsia" w:cs="Times New Roman"/>
          <w:sz w:val="32"/>
          <w:szCs w:val="32"/>
          <w:lang w:val="zh-CN"/>
        </w:rPr>
        <w:t>光盘）</w:t>
      </w:r>
      <w:r>
        <w:rPr>
          <w:rFonts w:ascii="Times New Roman" w:hAnsi="Times New Roman" w:cs="Times New Roman"/>
          <w:sz w:val="32"/>
          <w:szCs w:val="32"/>
        </w:rPr>
        <w:t>1</w:t>
      </w:r>
      <w:r>
        <w:rPr>
          <w:rFonts w:ascii="Times New Roman" w:hAnsiTheme="minorEastAsia" w:cs="Times New Roman"/>
          <w:sz w:val="32"/>
          <w:szCs w:val="32"/>
          <w:lang w:val="zh-CN"/>
        </w:rPr>
        <w:t>份，每份</w:t>
      </w:r>
      <w:r>
        <w:rPr>
          <w:rFonts w:ascii="Times New Roman" w:hAnsiTheme="minorEastAsia" w:cs="Times New Roman"/>
          <w:sz w:val="32"/>
          <w:szCs w:val="32"/>
        </w:rPr>
        <w:t>投标</w:t>
      </w:r>
      <w:r>
        <w:rPr>
          <w:rFonts w:ascii="Times New Roman" w:hAnsiTheme="minorEastAsia" w:cs="Times New Roman"/>
          <w:sz w:val="32"/>
          <w:szCs w:val="32"/>
          <w:lang w:val="zh-CN"/>
        </w:rPr>
        <w:t>响应文件须清楚地标明</w:t>
      </w:r>
      <w:r>
        <w:rPr>
          <w:rFonts w:ascii="Times New Roman" w:hAnsi="Times New Roman" w:cs="Times New Roman"/>
          <w:sz w:val="32"/>
          <w:szCs w:val="32"/>
          <w:lang w:val="zh-CN"/>
        </w:rPr>
        <w:t>“</w:t>
      </w:r>
      <w:r>
        <w:rPr>
          <w:rFonts w:ascii="Times New Roman" w:hAnsiTheme="minorEastAsia" w:cs="Times New Roman"/>
          <w:sz w:val="32"/>
          <w:szCs w:val="32"/>
          <w:lang w:val="zh-CN"/>
        </w:rPr>
        <w:t>正本</w:t>
      </w:r>
      <w:r>
        <w:rPr>
          <w:rFonts w:ascii="Times New Roman" w:hAnsi="Times New Roman" w:cs="Times New Roman"/>
          <w:sz w:val="32"/>
          <w:szCs w:val="32"/>
          <w:lang w:val="zh-CN"/>
        </w:rPr>
        <w:t>”</w:t>
      </w:r>
      <w:r>
        <w:rPr>
          <w:rFonts w:ascii="Times New Roman" w:hAnsiTheme="minorEastAsia" w:cs="Times New Roman"/>
          <w:sz w:val="32"/>
          <w:szCs w:val="32"/>
          <w:lang w:val="zh-CN"/>
        </w:rPr>
        <w:t>或</w:t>
      </w:r>
      <w:r>
        <w:rPr>
          <w:rFonts w:ascii="Times New Roman" w:hAnsi="Times New Roman" w:cs="Times New Roman"/>
          <w:sz w:val="32"/>
          <w:szCs w:val="32"/>
          <w:lang w:val="zh-CN"/>
        </w:rPr>
        <w:t>“</w:t>
      </w:r>
      <w:r>
        <w:rPr>
          <w:rFonts w:ascii="Times New Roman" w:hAnsiTheme="minorEastAsia" w:cs="Times New Roman"/>
          <w:sz w:val="32"/>
          <w:szCs w:val="32"/>
          <w:lang w:val="zh-CN"/>
        </w:rPr>
        <w:t>副本</w:t>
      </w:r>
      <w:r>
        <w:rPr>
          <w:rFonts w:ascii="Times New Roman" w:hAnsi="Times New Roman" w:cs="Times New Roman"/>
          <w:sz w:val="32"/>
          <w:szCs w:val="32"/>
          <w:lang w:val="zh-CN"/>
        </w:rPr>
        <w:t>”</w:t>
      </w:r>
      <w:r>
        <w:rPr>
          <w:rFonts w:ascii="Times New Roman" w:hAnsiTheme="minorEastAsia" w:cs="Times New Roman"/>
          <w:sz w:val="32"/>
          <w:szCs w:val="32"/>
          <w:lang w:val="zh-CN"/>
        </w:rPr>
        <w:t>。一旦正本和副本不一致，以正本为准。</w:t>
      </w:r>
    </w:p>
    <w:p w:rsidR="003F237F" w:rsidRDefault="0026262B">
      <w:pPr>
        <w:spacing w:line="640" w:lineRule="exact"/>
        <w:ind w:firstLineChars="200" w:firstLine="640"/>
        <w:rPr>
          <w:rFonts w:ascii="Times New Roman" w:hAnsi="Times New Roman" w:cs="Times New Roman"/>
          <w:sz w:val="32"/>
          <w:szCs w:val="32"/>
          <w:lang w:val="zh-CN"/>
        </w:rPr>
      </w:pPr>
      <w:r>
        <w:rPr>
          <w:rFonts w:ascii="Times New Roman" w:hAnsiTheme="minorEastAsia" w:cs="Times New Roman"/>
          <w:sz w:val="32"/>
          <w:szCs w:val="32"/>
          <w:lang w:val="zh-CN"/>
        </w:rPr>
        <w:t>投标响应文件的正本和所有的副本均需打印或复印，所有投标响应文件</w:t>
      </w:r>
      <w:r>
        <w:rPr>
          <w:rFonts w:ascii="Times New Roman" w:hAnsiTheme="minorEastAsia" w:cs="Times New Roman"/>
          <w:sz w:val="32"/>
          <w:szCs w:val="32"/>
          <w:lang w:val="zh-CN"/>
        </w:rPr>
        <w:lastRenderedPageBreak/>
        <w:t>均须胶装，并按投标文件要求进行编制、签字及盖章，投标文件须编制目录且索引清晰，每份投标响应文件的封皮须加盖公章并由法定代表人或其授权代表人签字及盖章，工程</w:t>
      </w:r>
      <w:r>
        <w:rPr>
          <w:rFonts w:ascii="Times New Roman" w:hAnsiTheme="minorEastAsia" w:cs="Times New Roman"/>
          <w:sz w:val="32"/>
          <w:szCs w:val="32"/>
          <w:lang w:val="zh-CN"/>
        </w:rPr>
        <w:t>量清单报价必须按照投标文件格式盖章，否则招标人将视其为非响应性文件而予以拒绝。</w:t>
      </w:r>
    </w:p>
    <w:p w:rsidR="003F237F" w:rsidRDefault="0026262B">
      <w:pPr>
        <w:spacing w:line="640" w:lineRule="exact"/>
        <w:ind w:firstLineChars="200" w:firstLine="640"/>
        <w:rPr>
          <w:rFonts w:ascii="Times New Roman" w:hAnsi="Times New Roman" w:cs="Times New Roman"/>
          <w:sz w:val="32"/>
          <w:szCs w:val="32"/>
          <w:lang w:val="zh-CN"/>
        </w:rPr>
      </w:pPr>
      <w:r>
        <w:rPr>
          <w:rFonts w:ascii="Times New Roman" w:hAnsiTheme="minorEastAsia" w:cs="Times New Roman"/>
          <w:sz w:val="32"/>
          <w:szCs w:val="32"/>
          <w:lang w:val="zh-CN"/>
        </w:rPr>
        <w:t>除投标供应商对错处做必要修改外，投标文件不得行间插字、涂改或增删，如有修改错漏处，必须由投标文件签署人签字或盖章。</w:t>
      </w:r>
    </w:p>
    <w:p w:rsidR="003F237F" w:rsidRDefault="0026262B">
      <w:pPr>
        <w:spacing w:line="640" w:lineRule="exact"/>
        <w:ind w:firstLineChars="200" w:firstLine="640"/>
        <w:rPr>
          <w:rFonts w:ascii="Times New Roman" w:hAnsi="Times New Roman" w:cs="Times New Roman"/>
          <w:sz w:val="32"/>
          <w:szCs w:val="32"/>
        </w:rPr>
      </w:pPr>
      <w:r>
        <w:rPr>
          <w:rFonts w:ascii="Times New Roman" w:hAnsiTheme="minorEastAsia" w:cs="Times New Roman"/>
          <w:sz w:val="32"/>
          <w:szCs w:val="32"/>
          <w:lang w:val="zh-CN"/>
        </w:rPr>
        <w:t>未按招标文件要求制作投标响应文件的按无效标处理。</w:t>
      </w:r>
    </w:p>
    <w:p w:rsidR="003F237F" w:rsidRDefault="0026262B">
      <w:pPr>
        <w:numPr>
          <w:ilvl w:val="0"/>
          <w:numId w:val="3"/>
        </w:numPr>
        <w:spacing w:line="640" w:lineRule="exact"/>
        <w:rPr>
          <w:rFonts w:ascii="Times New Roman" w:hAnsi="Times New Roman" w:cs="Times New Roman"/>
          <w:sz w:val="32"/>
          <w:szCs w:val="32"/>
          <w:lang w:val="zh-CN"/>
        </w:rPr>
      </w:pPr>
      <w:r>
        <w:rPr>
          <w:rFonts w:ascii="Times New Roman" w:hAnsiTheme="minorEastAsia" w:cs="Times New Roman"/>
          <w:b/>
          <w:sz w:val="32"/>
          <w:szCs w:val="32"/>
          <w:lang w:val="zh-CN"/>
        </w:rPr>
        <w:t>投标文件的密封和标记</w:t>
      </w:r>
    </w:p>
    <w:p w:rsidR="003F237F" w:rsidRDefault="0026262B">
      <w:pPr>
        <w:autoSpaceDE w:val="0"/>
        <w:autoSpaceDN w:val="0"/>
        <w:adjustRightInd w:val="0"/>
        <w:spacing w:line="480" w:lineRule="exact"/>
        <w:rPr>
          <w:rFonts w:ascii="Times New Roman" w:hAnsi="Times New Roman" w:cs="Times New Roman"/>
          <w:sz w:val="32"/>
          <w:szCs w:val="32"/>
        </w:rPr>
      </w:pPr>
      <w:r>
        <w:rPr>
          <w:rFonts w:ascii="Times New Roman" w:hAnsi="Times New Roman" w:cs="Times New Roman"/>
          <w:sz w:val="32"/>
          <w:szCs w:val="32"/>
        </w:rPr>
        <w:t>1</w:t>
      </w:r>
      <w:r>
        <w:rPr>
          <w:rFonts w:ascii="Times New Roman" w:hAnsiTheme="minorEastAsia" w:cs="Times New Roman"/>
          <w:sz w:val="32"/>
          <w:szCs w:val="32"/>
        </w:rPr>
        <w:t>、密封</w:t>
      </w:r>
    </w:p>
    <w:p w:rsidR="003F237F" w:rsidRDefault="0026262B">
      <w:pPr>
        <w:autoSpaceDE w:val="0"/>
        <w:autoSpaceDN w:val="0"/>
        <w:adjustRightInd w:val="0"/>
        <w:spacing w:line="480" w:lineRule="exact"/>
        <w:rPr>
          <w:rFonts w:ascii="Times New Roman" w:hAnsi="Times New Roman" w:cs="Times New Roman"/>
          <w:b/>
          <w:sz w:val="32"/>
          <w:szCs w:val="32"/>
          <w:lang w:val="zh-CN"/>
        </w:rPr>
      </w:pPr>
      <w:r>
        <w:rPr>
          <w:rFonts w:ascii="Times New Roman" w:hAnsiTheme="minorEastAsia" w:cs="Times New Roman"/>
          <w:sz w:val="32"/>
          <w:szCs w:val="32"/>
        </w:rPr>
        <w:t>（</w:t>
      </w:r>
      <w:r>
        <w:rPr>
          <w:rFonts w:ascii="Times New Roman" w:hAnsi="Times New Roman" w:cs="Times New Roman"/>
          <w:sz w:val="32"/>
          <w:szCs w:val="32"/>
        </w:rPr>
        <w:t>1</w:t>
      </w:r>
      <w:r>
        <w:rPr>
          <w:rFonts w:ascii="Times New Roman" w:hAnsiTheme="minorEastAsia" w:cs="Times New Roman"/>
          <w:sz w:val="32"/>
          <w:szCs w:val="32"/>
        </w:rPr>
        <w:t>）</w:t>
      </w:r>
      <w:r>
        <w:rPr>
          <w:rFonts w:ascii="Times New Roman" w:hAnsiTheme="minorEastAsia" w:cs="Times New Roman"/>
          <w:sz w:val="32"/>
          <w:szCs w:val="32"/>
          <w:lang w:val="zh-CN"/>
        </w:rPr>
        <w:t>投标供应商应将投标响应文件正本和所有副本用单独的包封密封，且在包封上标明</w:t>
      </w:r>
      <w:r>
        <w:rPr>
          <w:rFonts w:ascii="Times New Roman" w:hAnsi="Times New Roman" w:cs="Times New Roman"/>
          <w:sz w:val="32"/>
          <w:szCs w:val="32"/>
          <w:lang w:val="zh-CN"/>
        </w:rPr>
        <w:t>“</w:t>
      </w:r>
      <w:r>
        <w:rPr>
          <w:rFonts w:ascii="Times New Roman" w:hAnsiTheme="minorEastAsia" w:cs="Times New Roman"/>
          <w:sz w:val="32"/>
          <w:szCs w:val="32"/>
          <w:lang w:val="zh-CN"/>
        </w:rPr>
        <w:t>正本</w:t>
      </w:r>
      <w:r>
        <w:rPr>
          <w:rFonts w:ascii="Times New Roman" w:hAnsi="Times New Roman" w:cs="Times New Roman"/>
          <w:sz w:val="32"/>
          <w:szCs w:val="32"/>
          <w:lang w:val="zh-CN"/>
        </w:rPr>
        <w:t>”</w:t>
      </w:r>
      <w:r>
        <w:rPr>
          <w:rFonts w:ascii="Times New Roman" w:hAnsiTheme="minorEastAsia" w:cs="Times New Roman"/>
          <w:sz w:val="32"/>
          <w:szCs w:val="32"/>
          <w:lang w:val="zh-CN"/>
        </w:rPr>
        <w:t>、</w:t>
      </w:r>
      <w:r>
        <w:rPr>
          <w:rFonts w:ascii="Times New Roman" w:hAnsi="Times New Roman" w:cs="Times New Roman"/>
          <w:sz w:val="32"/>
          <w:szCs w:val="32"/>
          <w:lang w:val="zh-CN"/>
        </w:rPr>
        <w:t>“</w:t>
      </w:r>
      <w:r>
        <w:rPr>
          <w:rFonts w:ascii="Times New Roman" w:hAnsiTheme="minorEastAsia" w:cs="Times New Roman"/>
          <w:sz w:val="32"/>
          <w:szCs w:val="32"/>
          <w:lang w:val="zh-CN"/>
        </w:rPr>
        <w:t>副本</w:t>
      </w:r>
      <w:r>
        <w:rPr>
          <w:rFonts w:ascii="Times New Roman" w:hAnsi="Times New Roman" w:cs="Times New Roman"/>
          <w:sz w:val="32"/>
          <w:szCs w:val="32"/>
          <w:lang w:val="zh-CN"/>
        </w:rPr>
        <w:t>”</w:t>
      </w:r>
      <w:r>
        <w:rPr>
          <w:rFonts w:ascii="Times New Roman" w:hAnsiTheme="minorEastAsia" w:cs="Times New Roman"/>
          <w:sz w:val="32"/>
          <w:szCs w:val="32"/>
          <w:lang w:val="zh-CN"/>
        </w:rPr>
        <w:t>的字样，这些包封再封装在一个外包封中</w:t>
      </w:r>
      <w:r>
        <w:rPr>
          <w:rFonts w:ascii="Times New Roman" w:hAnsiTheme="minorEastAsia" w:cs="Times New Roman"/>
          <w:b/>
          <w:sz w:val="32"/>
          <w:szCs w:val="32"/>
          <w:lang w:val="zh-CN"/>
        </w:rPr>
        <w:t>。</w:t>
      </w:r>
    </w:p>
    <w:p w:rsidR="003F237F" w:rsidRDefault="0026262B">
      <w:pPr>
        <w:autoSpaceDE w:val="0"/>
        <w:autoSpaceDN w:val="0"/>
        <w:adjustRightInd w:val="0"/>
        <w:spacing w:line="480" w:lineRule="exact"/>
        <w:rPr>
          <w:rFonts w:ascii="Times New Roman" w:hAnsi="Times New Roman" w:cs="Times New Roman"/>
          <w:sz w:val="32"/>
          <w:szCs w:val="32"/>
        </w:rPr>
      </w:pPr>
      <w:r>
        <w:rPr>
          <w:rFonts w:ascii="Times New Roman" w:hAnsiTheme="minorEastAsia" w:cs="Times New Roman"/>
          <w:kern w:val="0"/>
          <w:sz w:val="32"/>
          <w:szCs w:val="32"/>
        </w:rPr>
        <w:t>（</w:t>
      </w:r>
      <w:r>
        <w:rPr>
          <w:rFonts w:ascii="Times New Roman" w:hAnsi="Times New Roman" w:cs="Times New Roman"/>
          <w:kern w:val="0"/>
          <w:sz w:val="32"/>
          <w:szCs w:val="32"/>
        </w:rPr>
        <w:t>2</w:t>
      </w:r>
      <w:r>
        <w:rPr>
          <w:rFonts w:ascii="Times New Roman" w:hAnsiTheme="minorEastAsia" w:cs="Times New Roman"/>
          <w:kern w:val="0"/>
          <w:sz w:val="32"/>
          <w:szCs w:val="32"/>
        </w:rPr>
        <w:t>）电子版</w:t>
      </w:r>
      <w:proofErr w:type="gramStart"/>
      <w:r>
        <w:rPr>
          <w:rFonts w:ascii="Times New Roman" w:hAnsiTheme="minorEastAsia" w:cs="Times New Roman"/>
          <w:kern w:val="0"/>
          <w:sz w:val="32"/>
          <w:szCs w:val="32"/>
        </w:rPr>
        <w:t>标书须</w:t>
      </w:r>
      <w:proofErr w:type="gramEnd"/>
      <w:r>
        <w:rPr>
          <w:rFonts w:ascii="Times New Roman" w:hAnsiTheme="minorEastAsia" w:cs="Times New Roman"/>
          <w:kern w:val="0"/>
          <w:sz w:val="32"/>
          <w:szCs w:val="32"/>
        </w:rPr>
        <w:t>单独密封与</w:t>
      </w:r>
      <w:r>
        <w:rPr>
          <w:rFonts w:ascii="Times New Roman" w:hAnsiTheme="minorEastAsia" w:cs="Times New Roman"/>
          <w:sz w:val="32"/>
          <w:szCs w:val="32"/>
          <w:lang w:val="zh-CN"/>
        </w:rPr>
        <w:t>投标响应文件一同递交。</w:t>
      </w:r>
    </w:p>
    <w:p w:rsidR="003F237F" w:rsidRDefault="0026262B">
      <w:pPr>
        <w:autoSpaceDE w:val="0"/>
        <w:autoSpaceDN w:val="0"/>
        <w:adjustRightInd w:val="0"/>
        <w:spacing w:line="480" w:lineRule="exact"/>
        <w:rPr>
          <w:rFonts w:ascii="Times New Roman" w:hAnsi="Times New Roman" w:cs="Times New Roman"/>
          <w:sz w:val="32"/>
          <w:szCs w:val="32"/>
        </w:rPr>
      </w:pPr>
      <w:r>
        <w:rPr>
          <w:rFonts w:ascii="Times New Roman" w:hAnsiTheme="minorEastAsia" w:cs="Times New Roman"/>
          <w:kern w:val="0"/>
          <w:sz w:val="32"/>
          <w:szCs w:val="32"/>
        </w:rPr>
        <w:t>（</w:t>
      </w:r>
      <w:r>
        <w:rPr>
          <w:rFonts w:ascii="Times New Roman" w:hAnsi="Times New Roman" w:cs="Times New Roman"/>
          <w:kern w:val="0"/>
          <w:sz w:val="32"/>
          <w:szCs w:val="32"/>
        </w:rPr>
        <w:t>3</w:t>
      </w:r>
      <w:r>
        <w:rPr>
          <w:rFonts w:ascii="Times New Roman" w:hAnsiTheme="minorEastAsia" w:cs="Times New Roman"/>
          <w:kern w:val="0"/>
          <w:sz w:val="32"/>
          <w:szCs w:val="32"/>
        </w:rPr>
        <w:t>）每个密封信封上注明</w:t>
      </w:r>
      <w:r>
        <w:rPr>
          <w:rFonts w:ascii="Times New Roman" w:hAnsi="Times New Roman" w:cs="Times New Roman"/>
          <w:kern w:val="0"/>
          <w:sz w:val="32"/>
          <w:szCs w:val="32"/>
        </w:rPr>
        <w:t>“</w:t>
      </w:r>
      <w:r>
        <w:rPr>
          <w:rFonts w:ascii="Times New Roman" w:hAnsiTheme="minorEastAsia" w:cs="Times New Roman"/>
          <w:kern w:val="0"/>
          <w:sz w:val="32"/>
          <w:szCs w:val="32"/>
        </w:rPr>
        <w:t>于</w:t>
      </w:r>
      <w:r>
        <w:rPr>
          <w:rFonts w:ascii="Times New Roman" w:hAnsi="Times New Roman" w:cs="Times New Roman"/>
          <w:kern w:val="0"/>
          <w:sz w:val="32"/>
          <w:szCs w:val="32"/>
        </w:rPr>
        <w:t>××</w:t>
      </w:r>
      <w:r>
        <w:rPr>
          <w:rFonts w:ascii="Times New Roman" w:hAnsiTheme="minorEastAsia" w:cs="Times New Roman"/>
          <w:kern w:val="0"/>
          <w:sz w:val="32"/>
          <w:szCs w:val="32"/>
        </w:rPr>
        <w:t>年</w:t>
      </w:r>
      <w:r>
        <w:rPr>
          <w:rFonts w:ascii="Times New Roman" w:hAnsi="Times New Roman" w:cs="Times New Roman"/>
          <w:kern w:val="0"/>
          <w:sz w:val="32"/>
          <w:szCs w:val="32"/>
        </w:rPr>
        <w:t>××</w:t>
      </w:r>
      <w:r>
        <w:rPr>
          <w:rFonts w:ascii="Times New Roman" w:hAnsiTheme="minorEastAsia" w:cs="Times New Roman"/>
          <w:kern w:val="0"/>
          <w:sz w:val="32"/>
          <w:szCs w:val="32"/>
        </w:rPr>
        <w:t>月</w:t>
      </w:r>
      <w:r>
        <w:rPr>
          <w:rFonts w:ascii="Times New Roman" w:hAnsi="Times New Roman" w:cs="Times New Roman"/>
          <w:kern w:val="0"/>
          <w:sz w:val="32"/>
          <w:szCs w:val="32"/>
        </w:rPr>
        <w:t>××</w:t>
      </w:r>
      <w:r>
        <w:rPr>
          <w:rFonts w:ascii="Times New Roman" w:hAnsiTheme="minorEastAsia" w:cs="Times New Roman"/>
          <w:kern w:val="0"/>
          <w:sz w:val="32"/>
          <w:szCs w:val="32"/>
        </w:rPr>
        <w:t>日</w:t>
      </w:r>
      <w:r>
        <w:rPr>
          <w:rFonts w:ascii="Times New Roman" w:hAnsi="Times New Roman" w:cs="Times New Roman"/>
          <w:kern w:val="0"/>
          <w:sz w:val="32"/>
          <w:szCs w:val="32"/>
        </w:rPr>
        <w:t>××</w:t>
      </w:r>
      <w:r>
        <w:rPr>
          <w:rFonts w:ascii="Times New Roman" w:hAnsiTheme="minorEastAsia" w:cs="Times New Roman"/>
          <w:kern w:val="0"/>
          <w:sz w:val="32"/>
          <w:szCs w:val="32"/>
        </w:rPr>
        <w:t>时正式开启之前不准启封</w:t>
      </w:r>
      <w:r>
        <w:rPr>
          <w:rFonts w:ascii="Times New Roman" w:hAnsi="Times New Roman" w:cs="Times New Roman"/>
          <w:kern w:val="0"/>
          <w:sz w:val="32"/>
          <w:szCs w:val="32"/>
        </w:rPr>
        <w:t>”</w:t>
      </w:r>
      <w:r>
        <w:rPr>
          <w:rFonts w:ascii="Times New Roman" w:hAnsiTheme="minorEastAsia" w:cs="Times New Roman"/>
          <w:kern w:val="0"/>
          <w:sz w:val="32"/>
          <w:szCs w:val="32"/>
        </w:rPr>
        <w:t>的字样</w:t>
      </w:r>
    </w:p>
    <w:p w:rsidR="003F237F" w:rsidRDefault="0026262B">
      <w:pPr>
        <w:autoSpaceDE w:val="0"/>
        <w:autoSpaceDN w:val="0"/>
        <w:adjustRightInd w:val="0"/>
        <w:spacing w:line="480" w:lineRule="exact"/>
        <w:rPr>
          <w:rFonts w:ascii="Times New Roman" w:hAnsi="Times New Roman" w:cs="Times New Roman"/>
          <w:sz w:val="32"/>
          <w:szCs w:val="32"/>
        </w:rPr>
      </w:pPr>
      <w:r>
        <w:rPr>
          <w:rFonts w:ascii="Times New Roman" w:hAnsi="Times New Roman" w:cs="Times New Roman"/>
          <w:sz w:val="32"/>
          <w:szCs w:val="32"/>
        </w:rPr>
        <w:t>2</w:t>
      </w:r>
      <w:r>
        <w:rPr>
          <w:rFonts w:ascii="Times New Roman" w:hAnsiTheme="minorEastAsia" w:cs="Times New Roman"/>
          <w:sz w:val="32"/>
          <w:szCs w:val="32"/>
        </w:rPr>
        <w:t>、</w:t>
      </w:r>
      <w:r>
        <w:rPr>
          <w:rFonts w:ascii="Times New Roman" w:hAnsiTheme="minorEastAsia" w:cs="Times New Roman"/>
          <w:sz w:val="32"/>
          <w:szCs w:val="32"/>
          <w:lang w:val="zh-CN"/>
        </w:rPr>
        <w:t>内外层包封均应</w:t>
      </w:r>
      <w:r>
        <w:rPr>
          <w:rFonts w:ascii="Times New Roman" w:hAnsi="Times New Roman" w:cs="Times New Roman"/>
          <w:sz w:val="32"/>
          <w:szCs w:val="32"/>
          <w:lang w:val="zh-CN"/>
        </w:rPr>
        <w:t>:</w:t>
      </w:r>
    </w:p>
    <w:p w:rsidR="003F237F" w:rsidRDefault="0026262B">
      <w:pPr>
        <w:autoSpaceDE w:val="0"/>
        <w:autoSpaceDN w:val="0"/>
        <w:adjustRightInd w:val="0"/>
        <w:spacing w:line="480" w:lineRule="exact"/>
        <w:rPr>
          <w:rFonts w:ascii="Times New Roman" w:hAnsi="Times New Roman" w:cs="Times New Roman"/>
          <w:sz w:val="32"/>
          <w:szCs w:val="32"/>
          <w:lang w:val="zh-CN"/>
        </w:rPr>
      </w:pPr>
      <w:r>
        <w:rPr>
          <w:rFonts w:ascii="Times New Roman" w:hAnsi="Times New Roman" w:cs="Times New Roman"/>
          <w:sz w:val="32"/>
          <w:szCs w:val="32"/>
        </w:rPr>
        <w:t xml:space="preserve">(1) </w:t>
      </w:r>
      <w:r>
        <w:rPr>
          <w:rFonts w:ascii="Times New Roman" w:hAnsiTheme="minorEastAsia" w:cs="Times New Roman"/>
          <w:sz w:val="32"/>
          <w:szCs w:val="32"/>
          <w:lang w:val="zh-CN"/>
        </w:rPr>
        <w:t>注明投标项目名称、项目编号、正本或副本的字样。</w:t>
      </w:r>
    </w:p>
    <w:p w:rsidR="003F237F" w:rsidRDefault="0026262B">
      <w:pPr>
        <w:autoSpaceDE w:val="0"/>
        <w:autoSpaceDN w:val="0"/>
        <w:adjustRightInd w:val="0"/>
        <w:spacing w:line="480" w:lineRule="exact"/>
        <w:rPr>
          <w:rFonts w:ascii="Times New Roman" w:hAnsi="Times New Roman" w:cs="Times New Roman"/>
          <w:sz w:val="32"/>
          <w:szCs w:val="32"/>
          <w:lang w:val="zh-CN"/>
        </w:rPr>
      </w:pPr>
      <w:r>
        <w:rPr>
          <w:rFonts w:ascii="Times New Roman" w:hAnsi="Times New Roman" w:cs="Times New Roman"/>
          <w:sz w:val="32"/>
          <w:szCs w:val="32"/>
        </w:rPr>
        <w:t xml:space="preserve">(2) </w:t>
      </w:r>
      <w:r>
        <w:rPr>
          <w:rFonts w:ascii="Times New Roman" w:hAnsiTheme="minorEastAsia" w:cs="Times New Roman"/>
          <w:sz w:val="32"/>
          <w:szCs w:val="32"/>
        </w:rPr>
        <w:t>所有内外包封</w:t>
      </w:r>
      <w:r>
        <w:rPr>
          <w:rFonts w:ascii="Times New Roman" w:hAnsiTheme="minorEastAsia" w:cs="Times New Roman"/>
          <w:kern w:val="0"/>
          <w:sz w:val="32"/>
          <w:szCs w:val="32"/>
        </w:rPr>
        <w:t>密封处加盖投标单位公章</w:t>
      </w:r>
    </w:p>
    <w:p w:rsidR="003F237F" w:rsidRDefault="0026262B">
      <w:pPr>
        <w:autoSpaceDE w:val="0"/>
        <w:autoSpaceDN w:val="0"/>
        <w:adjustRightInd w:val="0"/>
        <w:spacing w:line="480" w:lineRule="exact"/>
        <w:rPr>
          <w:rFonts w:ascii="Times New Roman" w:hAnsi="Times New Roman" w:cs="Times New Roman"/>
          <w:sz w:val="32"/>
          <w:szCs w:val="32"/>
        </w:rPr>
      </w:pPr>
      <w:r>
        <w:rPr>
          <w:rFonts w:ascii="Times New Roman" w:hAnsi="Times New Roman" w:cs="Times New Roman"/>
          <w:sz w:val="32"/>
          <w:szCs w:val="32"/>
        </w:rPr>
        <w:t>3</w:t>
      </w:r>
      <w:r>
        <w:rPr>
          <w:rFonts w:ascii="Times New Roman" w:hAnsiTheme="minorEastAsia" w:cs="Times New Roman"/>
          <w:sz w:val="32"/>
          <w:szCs w:val="32"/>
        </w:rPr>
        <w:t>、</w:t>
      </w:r>
      <w:r>
        <w:rPr>
          <w:rFonts w:ascii="Times New Roman" w:hAnsi="Times New Roman" w:cs="Times New Roman"/>
          <w:sz w:val="32"/>
          <w:szCs w:val="32"/>
        </w:rPr>
        <w:t xml:space="preserve"> </w:t>
      </w:r>
      <w:r>
        <w:rPr>
          <w:rFonts w:ascii="Times New Roman" w:hAnsiTheme="minorEastAsia" w:cs="Times New Roman"/>
          <w:sz w:val="32"/>
          <w:szCs w:val="32"/>
        </w:rPr>
        <w:t>所有</w:t>
      </w:r>
      <w:r>
        <w:rPr>
          <w:rFonts w:ascii="Times New Roman" w:hAnsiTheme="minorEastAsia" w:cs="Times New Roman"/>
          <w:sz w:val="32"/>
          <w:szCs w:val="32"/>
          <w:lang w:val="zh-CN"/>
        </w:rPr>
        <w:t>外层包封应写明投标供应商名称和地址，以便如果投标响应文件被宣布为</w:t>
      </w:r>
      <w:r>
        <w:rPr>
          <w:rFonts w:ascii="Times New Roman" w:hAnsi="Times New Roman" w:cs="Times New Roman"/>
          <w:sz w:val="32"/>
          <w:szCs w:val="32"/>
          <w:lang w:val="zh-CN"/>
        </w:rPr>
        <w:t>“</w:t>
      </w:r>
      <w:r>
        <w:rPr>
          <w:rFonts w:ascii="Times New Roman" w:hAnsiTheme="minorEastAsia" w:cs="Times New Roman"/>
          <w:sz w:val="32"/>
          <w:szCs w:val="32"/>
          <w:lang w:val="zh-CN"/>
        </w:rPr>
        <w:t>迟到</w:t>
      </w:r>
      <w:r>
        <w:rPr>
          <w:rFonts w:ascii="Times New Roman" w:hAnsi="Times New Roman" w:cs="Times New Roman"/>
          <w:sz w:val="32"/>
          <w:szCs w:val="32"/>
          <w:lang w:val="zh-CN"/>
        </w:rPr>
        <w:t>”</w:t>
      </w:r>
      <w:r>
        <w:rPr>
          <w:rFonts w:ascii="Times New Roman" w:hAnsiTheme="minorEastAsia" w:cs="Times New Roman"/>
          <w:sz w:val="32"/>
          <w:szCs w:val="32"/>
          <w:lang w:val="zh-CN"/>
        </w:rPr>
        <w:t>时，能原封退回。</w:t>
      </w:r>
    </w:p>
    <w:p w:rsidR="003F237F" w:rsidRDefault="0026262B">
      <w:pPr>
        <w:autoSpaceDE w:val="0"/>
        <w:autoSpaceDN w:val="0"/>
        <w:adjustRightInd w:val="0"/>
        <w:spacing w:line="480" w:lineRule="exact"/>
        <w:rPr>
          <w:rFonts w:ascii="Times New Roman" w:hAnsi="Times New Roman" w:cs="Times New Roman"/>
          <w:sz w:val="32"/>
          <w:szCs w:val="32"/>
          <w:lang w:val="zh-CN"/>
        </w:rPr>
      </w:pPr>
      <w:r>
        <w:rPr>
          <w:rFonts w:ascii="Times New Roman" w:hAnsi="Times New Roman" w:cs="Times New Roman"/>
          <w:b/>
          <w:sz w:val="32"/>
          <w:szCs w:val="32"/>
        </w:rPr>
        <w:t>4</w:t>
      </w:r>
      <w:r>
        <w:rPr>
          <w:rFonts w:ascii="Times New Roman" w:hAnsiTheme="minorEastAsia" w:cs="Times New Roman"/>
          <w:b/>
          <w:sz w:val="32"/>
          <w:szCs w:val="32"/>
        </w:rPr>
        <w:t>、</w:t>
      </w:r>
      <w:r>
        <w:rPr>
          <w:rFonts w:ascii="Times New Roman" w:hAnsiTheme="minorEastAsia" w:cs="Times New Roman"/>
          <w:sz w:val="32"/>
          <w:szCs w:val="32"/>
          <w:lang w:val="zh-CN"/>
        </w:rPr>
        <w:t>如果外层包封未按要求密封和加写标记，招标人对误递交或过早启封概不负责。对由此造成提前开封的投标响应文件，招标人将予以拒绝，并退回投标供应商。</w:t>
      </w:r>
    </w:p>
    <w:p w:rsidR="003F237F" w:rsidRDefault="0026262B">
      <w:pPr>
        <w:autoSpaceDE w:val="0"/>
        <w:autoSpaceDN w:val="0"/>
        <w:adjustRightInd w:val="0"/>
        <w:spacing w:line="480" w:lineRule="exact"/>
        <w:rPr>
          <w:rFonts w:ascii="Times New Roman" w:hAnsi="Times New Roman" w:cs="Times New Roman"/>
          <w:sz w:val="32"/>
          <w:szCs w:val="32"/>
        </w:rPr>
      </w:pPr>
      <w:r>
        <w:rPr>
          <w:rFonts w:ascii="Times New Roman" w:hAnsi="Times New Roman" w:cs="Times New Roman"/>
          <w:b/>
          <w:sz w:val="32"/>
          <w:szCs w:val="32"/>
          <w:lang w:val="zh-CN"/>
        </w:rPr>
        <w:t xml:space="preserve">5 </w:t>
      </w:r>
      <w:r>
        <w:rPr>
          <w:rFonts w:ascii="Times New Roman" w:hAnsiTheme="minorEastAsia" w:cs="Times New Roman"/>
          <w:sz w:val="32"/>
          <w:szCs w:val="32"/>
          <w:lang w:val="zh-CN"/>
        </w:rPr>
        <w:t>投标单位未按招标文件要求进行包封视为无效标，且投标响应文件将被退回。</w:t>
      </w:r>
    </w:p>
    <w:p w:rsidR="003F237F" w:rsidRDefault="0026262B">
      <w:pPr>
        <w:widowControl/>
        <w:jc w:val="left"/>
        <w:rPr>
          <w:rFonts w:ascii="Times New Roman" w:hAnsi="Times New Roman" w:cs="Times New Roman"/>
          <w:sz w:val="32"/>
          <w:szCs w:val="32"/>
        </w:rPr>
      </w:pPr>
      <w:r>
        <w:rPr>
          <w:rFonts w:ascii="Times New Roman" w:hAnsi="Times New Roman" w:cs="Times New Roman"/>
          <w:b/>
          <w:sz w:val="32"/>
          <w:szCs w:val="32"/>
        </w:rPr>
        <w:t>6</w:t>
      </w:r>
      <w:r>
        <w:rPr>
          <w:rFonts w:ascii="Times New Roman" w:hAnsiTheme="minorEastAsia" w:cs="Times New Roman"/>
          <w:sz w:val="32"/>
          <w:szCs w:val="32"/>
          <w:lang w:val="zh-CN"/>
        </w:rPr>
        <w:t>招标人对投标文件在邮寄过程中的遗失或损坏不负责任。</w:t>
      </w:r>
    </w:p>
    <w:p w:rsidR="003F237F" w:rsidRDefault="003F237F">
      <w:pPr>
        <w:pStyle w:val="Default"/>
        <w:spacing w:line="360" w:lineRule="auto"/>
        <w:ind w:firstLine="601"/>
        <w:jc w:val="both"/>
        <w:outlineLvl w:val="0"/>
        <w:rPr>
          <w:rFonts w:ascii="Times New Roman" w:eastAsiaTheme="minorEastAsia" w:cs="Times New Roman"/>
          <w:b/>
          <w:kern w:val="2"/>
          <w:sz w:val="30"/>
          <w:szCs w:val="30"/>
        </w:rPr>
      </w:pPr>
    </w:p>
    <w:p w:rsidR="003F237F" w:rsidRDefault="003F237F">
      <w:pPr>
        <w:pStyle w:val="Default"/>
        <w:spacing w:line="360" w:lineRule="auto"/>
        <w:ind w:firstLine="601"/>
        <w:jc w:val="both"/>
        <w:outlineLvl w:val="0"/>
        <w:rPr>
          <w:rFonts w:ascii="Times New Roman" w:eastAsiaTheme="minorEastAsia" w:cs="Times New Roman"/>
          <w:b/>
          <w:kern w:val="2"/>
          <w:sz w:val="30"/>
          <w:szCs w:val="30"/>
        </w:rPr>
      </w:pPr>
    </w:p>
    <w:p w:rsidR="003F237F" w:rsidRDefault="003F237F">
      <w:pPr>
        <w:pStyle w:val="Default"/>
        <w:spacing w:line="360" w:lineRule="auto"/>
        <w:ind w:firstLine="601"/>
        <w:jc w:val="both"/>
        <w:outlineLvl w:val="0"/>
        <w:rPr>
          <w:rFonts w:ascii="Times New Roman" w:eastAsiaTheme="minorEastAsia" w:cs="Times New Roman"/>
          <w:b/>
          <w:kern w:val="2"/>
          <w:sz w:val="30"/>
          <w:szCs w:val="30"/>
        </w:rPr>
      </w:pPr>
    </w:p>
    <w:p w:rsidR="003F237F" w:rsidRDefault="003F237F">
      <w:pPr>
        <w:pStyle w:val="Default"/>
        <w:spacing w:line="360" w:lineRule="auto"/>
        <w:jc w:val="both"/>
        <w:outlineLvl w:val="0"/>
        <w:rPr>
          <w:rFonts w:ascii="Times New Roman" w:eastAsiaTheme="minorEastAsia" w:hAnsiTheme="minorEastAsia" w:cs="Times New Roman"/>
          <w:b/>
          <w:kern w:val="2"/>
          <w:sz w:val="30"/>
          <w:szCs w:val="30"/>
        </w:rPr>
      </w:pPr>
    </w:p>
    <w:p w:rsidR="003F237F" w:rsidRDefault="0026262B">
      <w:pPr>
        <w:pStyle w:val="Default"/>
        <w:spacing w:line="360" w:lineRule="auto"/>
        <w:jc w:val="center"/>
        <w:outlineLvl w:val="0"/>
        <w:rPr>
          <w:rFonts w:ascii="Times New Roman" w:eastAsiaTheme="minorEastAsia" w:cs="Times New Roman"/>
          <w:b/>
          <w:kern w:val="2"/>
          <w:sz w:val="30"/>
          <w:szCs w:val="30"/>
        </w:rPr>
      </w:pPr>
      <w:r>
        <w:rPr>
          <w:rFonts w:ascii="Times New Roman" w:eastAsiaTheme="minorEastAsia" w:hAnsiTheme="minorEastAsia" w:cs="Times New Roman"/>
          <w:b/>
          <w:kern w:val="2"/>
          <w:sz w:val="30"/>
          <w:szCs w:val="30"/>
        </w:rPr>
        <w:t>评</w:t>
      </w:r>
      <w:r>
        <w:rPr>
          <w:rFonts w:ascii="Times New Roman" w:eastAsiaTheme="minorEastAsia" w:cs="Times New Roman"/>
          <w:b/>
          <w:kern w:val="2"/>
          <w:sz w:val="30"/>
          <w:szCs w:val="30"/>
        </w:rPr>
        <w:t xml:space="preserve"> </w:t>
      </w:r>
      <w:r>
        <w:rPr>
          <w:rFonts w:ascii="Times New Roman" w:eastAsiaTheme="minorEastAsia" w:hAnsiTheme="minorEastAsia" w:cs="Times New Roman"/>
          <w:b/>
          <w:kern w:val="2"/>
          <w:sz w:val="30"/>
          <w:szCs w:val="30"/>
        </w:rPr>
        <w:t>分</w:t>
      </w:r>
      <w:r>
        <w:rPr>
          <w:rFonts w:ascii="Times New Roman" w:eastAsiaTheme="minorEastAsia" w:cs="Times New Roman"/>
          <w:b/>
          <w:kern w:val="2"/>
          <w:sz w:val="30"/>
          <w:szCs w:val="30"/>
        </w:rPr>
        <w:t xml:space="preserve"> </w:t>
      </w:r>
      <w:r>
        <w:rPr>
          <w:rFonts w:ascii="Times New Roman" w:eastAsiaTheme="minorEastAsia" w:hAnsiTheme="minorEastAsia" w:cs="Times New Roman"/>
          <w:b/>
          <w:kern w:val="2"/>
          <w:sz w:val="30"/>
          <w:szCs w:val="30"/>
        </w:rPr>
        <w:t>表</w:t>
      </w:r>
    </w:p>
    <w:tbl>
      <w:tblPr>
        <w:tblW w:w="9117" w:type="dxa"/>
        <w:jc w:val="center"/>
        <w:tblLayout w:type="fixed"/>
        <w:tblLook w:val="04A0" w:firstRow="1" w:lastRow="0" w:firstColumn="1" w:lastColumn="0" w:noHBand="0" w:noVBand="1"/>
      </w:tblPr>
      <w:tblGrid>
        <w:gridCol w:w="811"/>
        <w:gridCol w:w="1072"/>
        <w:gridCol w:w="1373"/>
        <w:gridCol w:w="5861"/>
      </w:tblGrid>
      <w:tr w:rsidR="003F237F">
        <w:trPr>
          <w:trHeight w:val="613"/>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3F237F" w:rsidRDefault="0026262B">
            <w:pPr>
              <w:widowControl/>
              <w:spacing w:line="360" w:lineRule="auto"/>
              <w:jc w:val="center"/>
              <w:rPr>
                <w:rFonts w:ascii="Times New Roman" w:hAnsi="Times New Roman" w:cs="Times New Roman"/>
                <w:kern w:val="0"/>
                <w:szCs w:val="21"/>
              </w:rPr>
            </w:pPr>
            <w:r>
              <w:rPr>
                <w:rFonts w:ascii="Times New Roman" w:hAnsiTheme="minorEastAsia" w:cs="Times New Roman"/>
                <w:kern w:val="0"/>
                <w:szCs w:val="21"/>
              </w:rPr>
              <w:t>序号</w:t>
            </w:r>
          </w:p>
        </w:tc>
        <w:tc>
          <w:tcPr>
            <w:tcW w:w="1072" w:type="dxa"/>
            <w:tcBorders>
              <w:top w:val="single" w:sz="4" w:space="0" w:color="000000"/>
              <w:left w:val="nil"/>
              <w:bottom w:val="single" w:sz="4" w:space="0" w:color="000000"/>
              <w:right w:val="single" w:sz="4" w:space="0" w:color="000000"/>
            </w:tcBorders>
            <w:vAlign w:val="center"/>
          </w:tcPr>
          <w:p w:rsidR="003F237F" w:rsidRDefault="0026262B">
            <w:pPr>
              <w:widowControl/>
              <w:spacing w:line="360" w:lineRule="auto"/>
              <w:jc w:val="center"/>
              <w:rPr>
                <w:rFonts w:ascii="Times New Roman" w:hAnsi="Times New Roman" w:cs="Times New Roman"/>
                <w:kern w:val="0"/>
                <w:szCs w:val="21"/>
              </w:rPr>
            </w:pPr>
            <w:r>
              <w:rPr>
                <w:rFonts w:ascii="Times New Roman" w:hAnsiTheme="minorEastAsia" w:cs="Times New Roman"/>
                <w:kern w:val="0"/>
                <w:szCs w:val="21"/>
              </w:rPr>
              <w:t>项目</w:t>
            </w:r>
          </w:p>
        </w:tc>
        <w:tc>
          <w:tcPr>
            <w:tcW w:w="1373" w:type="dxa"/>
            <w:tcBorders>
              <w:top w:val="single" w:sz="4" w:space="0" w:color="000000"/>
              <w:left w:val="nil"/>
              <w:bottom w:val="single" w:sz="4" w:space="0" w:color="000000"/>
              <w:right w:val="single" w:sz="4" w:space="0" w:color="000000"/>
            </w:tcBorders>
            <w:vAlign w:val="center"/>
          </w:tcPr>
          <w:p w:rsidR="003F237F" w:rsidRDefault="0026262B">
            <w:pPr>
              <w:widowControl/>
              <w:spacing w:line="360" w:lineRule="auto"/>
              <w:jc w:val="center"/>
              <w:rPr>
                <w:rFonts w:ascii="Times New Roman" w:hAnsi="Times New Roman" w:cs="Times New Roman"/>
                <w:kern w:val="0"/>
                <w:szCs w:val="21"/>
              </w:rPr>
            </w:pPr>
            <w:r>
              <w:rPr>
                <w:rFonts w:ascii="Times New Roman" w:hAnsiTheme="minorEastAsia" w:cs="Times New Roman"/>
                <w:kern w:val="0"/>
                <w:szCs w:val="21"/>
              </w:rPr>
              <w:t>分值</w:t>
            </w:r>
          </w:p>
        </w:tc>
        <w:tc>
          <w:tcPr>
            <w:tcW w:w="5861" w:type="dxa"/>
            <w:tcBorders>
              <w:top w:val="single" w:sz="4" w:space="0" w:color="000000"/>
              <w:left w:val="nil"/>
              <w:bottom w:val="single" w:sz="4" w:space="0" w:color="000000"/>
              <w:right w:val="single" w:sz="4" w:space="0" w:color="000000"/>
            </w:tcBorders>
            <w:vAlign w:val="center"/>
          </w:tcPr>
          <w:p w:rsidR="003F237F" w:rsidRDefault="0026262B">
            <w:pPr>
              <w:widowControl/>
              <w:spacing w:line="360" w:lineRule="auto"/>
              <w:jc w:val="center"/>
              <w:rPr>
                <w:rFonts w:ascii="Times New Roman" w:hAnsi="Times New Roman" w:cs="Times New Roman"/>
                <w:kern w:val="0"/>
                <w:szCs w:val="21"/>
              </w:rPr>
            </w:pPr>
            <w:r>
              <w:rPr>
                <w:rFonts w:ascii="Times New Roman" w:hAnsiTheme="minorEastAsia" w:cs="Times New Roman"/>
                <w:kern w:val="0"/>
                <w:szCs w:val="21"/>
              </w:rPr>
              <w:t>评</w:t>
            </w:r>
            <w:r>
              <w:rPr>
                <w:rFonts w:ascii="Times New Roman" w:hAnsi="Times New Roman" w:cs="Times New Roman"/>
                <w:kern w:val="0"/>
                <w:szCs w:val="21"/>
              </w:rPr>
              <w:t xml:space="preserve"> </w:t>
            </w:r>
            <w:r>
              <w:rPr>
                <w:rFonts w:ascii="Times New Roman" w:hAnsiTheme="minorEastAsia" w:cs="Times New Roman"/>
                <w:kern w:val="0"/>
                <w:szCs w:val="21"/>
              </w:rPr>
              <w:t>分</w:t>
            </w:r>
            <w:r>
              <w:rPr>
                <w:rFonts w:ascii="Times New Roman" w:hAnsi="Times New Roman" w:cs="Times New Roman"/>
                <w:kern w:val="0"/>
                <w:szCs w:val="21"/>
              </w:rPr>
              <w:t xml:space="preserve"> </w:t>
            </w:r>
            <w:r>
              <w:rPr>
                <w:rFonts w:ascii="Times New Roman" w:hAnsiTheme="minorEastAsia" w:cs="Times New Roman"/>
                <w:kern w:val="0"/>
                <w:szCs w:val="21"/>
              </w:rPr>
              <w:t>标</w:t>
            </w:r>
            <w:r>
              <w:rPr>
                <w:rFonts w:ascii="Times New Roman" w:hAnsi="Times New Roman" w:cs="Times New Roman"/>
                <w:kern w:val="0"/>
                <w:szCs w:val="21"/>
              </w:rPr>
              <w:t xml:space="preserve"> </w:t>
            </w:r>
            <w:r>
              <w:rPr>
                <w:rFonts w:ascii="Times New Roman" w:hAnsiTheme="minorEastAsia" w:cs="Times New Roman"/>
                <w:kern w:val="0"/>
                <w:szCs w:val="21"/>
              </w:rPr>
              <w:t>准</w:t>
            </w:r>
          </w:p>
        </w:tc>
      </w:tr>
      <w:tr w:rsidR="003F237F">
        <w:trPr>
          <w:trHeight w:val="558"/>
          <w:jc w:val="center"/>
        </w:trPr>
        <w:tc>
          <w:tcPr>
            <w:tcW w:w="9117" w:type="dxa"/>
            <w:gridSpan w:val="4"/>
            <w:tcBorders>
              <w:top w:val="single" w:sz="4" w:space="0" w:color="000000"/>
              <w:left w:val="single" w:sz="4" w:space="0" w:color="000000"/>
              <w:bottom w:val="single" w:sz="4" w:space="0" w:color="000000"/>
              <w:right w:val="single" w:sz="4" w:space="0" w:color="000000"/>
            </w:tcBorders>
            <w:vAlign w:val="center"/>
          </w:tcPr>
          <w:p w:rsidR="003F237F" w:rsidRDefault="0026262B">
            <w:pPr>
              <w:widowControl/>
              <w:spacing w:line="360" w:lineRule="auto"/>
              <w:rPr>
                <w:rFonts w:ascii="Times New Roman" w:hAnsi="Times New Roman" w:cs="Times New Roman"/>
                <w:kern w:val="0"/>
                <w:szCs w:val="21"/>
              </w:rPr>
            </w:pPr>
            <w:r>
              <w:rPr>
                <w:rFonts w:ascii="Times New Roman" w:hAnsiTheme="minorEastAsia" w:cs="Times New Roman"/>
                <w:kern w:val="0"/>
                <w:szCs w:val="21"/>
              </w:rPr>
              <w:t>资格部分（</w:t>
            </w:r>
            <w:r>
              <w:rPr>
                <w:rFonts w:ascii="Times New Roman" w:hAnsi="Times New Roman" w:cs="Times New Roman"/>
                <w:kern w:val="0"/>
                <w:szCs w:val="21"/>
              </w:rPr>
              <w:t>20</w:t>
            </w:r>
            <w:r>
              <w:rPr>
                <w:rFonts w:ascii="Times New Roman" w:hAnsiTheme="minorEastAsia" w:cs="Times New Roman"/>
                <w:kern w:val="0"/>
                <w:szCs w:val="21"/>
              </w:rPr>
              <w:t>）</w:t>
            </w:r>
          </w:p>
        </w:tc>
      </w:tr>
      <w:tr w:rsidR="003F237F">
        <w:trPr>
          <w:trHeight w:val="848"/>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3F237F" w:rsidRDefault="0026262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w:t>
            </w:r>
          </w:p>
        </w:tc>
        <w:tc>
          <w:tcPr>
            <w:tcW w:w="1072" w:type="dxa"/>
            <w:tcBorders>
              <w:top w:val="single" w:sz="4" w:space="0" w:color="000000"/>
              <w:left w:val="nil"/>
              <w:bottom w:val="single" w:sz="4" w:space="0" w:color="000000"/>
              <w:right w:val="single" w:sz="4" w:space="0" w:color="000000"/>
            </w:tcBorders>
            <w:vAlign w:val="center"/>
          </w:tcPr>
          <w:p w:rsidR="003F237F" w:rsidRDefault="0026262B">
            <w:pPr>
              <w:widowControl/>
              <w:spacing w:line="360" w:lineRule="auto"/>
              <w:jc w:val="center"/>
              <w:rPr>
                <w:rFonts w:ascii="Times New Roman" w:hAnsi="Times New Roman" w:cs="Times New Roman"/>
                <w:kern w:val="0"/>
                <w:szCs w:val="21"/>
              </w:rPr>
            </w:pPr>
            <w:r>
              <w:rPr>
                <w:rFonts w:ascii="Times New Roman" w:hAnsiTheme="minorEastAsia" w:cs="Times New Roman"/>
                <w:kern w:val="0"/>
                <w:szCs w:val="21"/>
              </w:rPr>
              <w:t>项目评估人员</w:t>
            </w:r>
          </w:p>
        </w:tc>
        <w:tc>
          <w:tcPr>
            <w:tcW w:w="1373" w:type="dxa"/>
            <w:tcBorders>
              <w:top w:val="single" w:sz="4" w:space="0" w:color="000000"/>
              <w:left w:val="nil"/>
              <w:bottom w:val="single" w:sz="4" w:space="0" w:color="000000"/>
              <w:right w:val="single" w:sz="4" w:space="0" w:color="000000"/>
            </w:tcBorders>
            <w:vAlign w:val="center"/>
          </w:tcPr>
          <w:p w:rsidR="003F237F" w:rsidRDefault="0026262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20</w:t>
            </w:r>
          </w:p>
        </w:tc>
        <w:tc>
          <w:tcPr>
            <w:tcW w:w="5861" w:type="dxa"/>
            <w:tcBorders>
              <w:top w:val="single" w:sz="4" w:space="0" w:color="000000"/>
              <w:left w:val="nil"/>
              <w:bottom w:val="single" w:sz="4" w:space="0" w:color="000000"/>
              <w:right w:val="single" w:sz="4" w:space="0" w:color="000000"/>
            </w:tcBorders>
            <w:vAlign w:val="center"/>
          </w:tcPr>
          <w:p w:rsidR="003F237F" w:rsidRDefault="0026262B">
            <w:pPr>
              <w:spacing w:line="360" w:lineRule="auto"/>
              <w:rPr>
                <w:rFonts w:ascii="Times New Roman" w:hAnsi="Times New Roman" w:cs="Times New Roman"/>
                <w:szCs w:val="21"/>
              </w:rPr>
            </w:pPr>
            <w:r>
              <w:rPr>
                <w:rFonts w:ascii="Times New Roman" w:hAnsiTheme="minorEastAsia" w:cs="Times New Roman"/>
                <w:szCs w:val="21"/>
              </w:rPr>
              <w:t>项目服务人员每增加一名具有一级注册消防工程师及以上职业资格要求人员，得</w:t>
            </w:r>
            <w:r>
              <w:rPr>
                <w:rFonts w:ascii="Times New Roman" w:hAnsi="Times New Roman" w:cs="Times New Roman" w:hint="eastAsia"/>
                <w:szCs w:val="21"/>
              </w:rPr>
              <w:t>2</w:t>
            </w:r>
            <w:r>
              <w:rPr>
                <w:rFonts w:ascii="Times New Roman" w:hAnsiTheme="minorEastAsia" w:cs="Times New Roman"/>
                <w:szCs w:val="21"/>
              </w:rPr>
              <w:t>分，最多加</w:t>
            </w:r>
            <w:r>
              <w:rPr>
                <w:rFonts w:ascii="Times New Roman" w:hAnsi="Times New Roman" w:cs="Times New Roman"/>
                <w:szCs w:val="21"/>
              </w:rPr>
              <w:t>10</w:t>
            </w:r>
            <w:r>
              <w:rPr>
                <w:rFonts w:ascii="Times New Roman" w:hAnsiTheme="minorEastAsia" w:cs="Times New Roman"/>
                <w:szCs w:val="21"/>
              </w:rPr>
              <w:t>分。</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每增加一名具有高级建</w:t>
            </w:r>
            <w:r>
              <w:rPr>
                <w:rFonts w:ascii="Times New Roman" w:hAnsi="Times New Roman" w:cs="Times New Roman"/>
                <w:szCs w:val="21"/>
              </w:rPr>
              <w:t>(</w:t>
            </w:r>
            <w:r>
              <w:rPr>
                <w:rFonts w:ascii="Times New Roman" w:hAnsiTheme="minorEastAsia" w:cs="Times New Roman"/>
                <w:szCs w:val="21"/>
              </w:rPr>
              <w:t>构</w:t>
            </w:r>
            <w:r>
              <w:rPr>
                <w:rFonts w:ascii="Times New Roman" w:hAnsi="Times New Roman" w:cs="Times New Roman"/>
                <w:szCs w:val="21"/>
              </w:rPr>
              <w:t>)</w:t>
            </w:r>
            <w:r>
              <w:rPr>
                <w:rFonts w:ascii="Times New Roman" w:hAnsiTheme="minorEastAsia" w:cs="Times New Roman"/>
                <w:szCs w:val="21"/>
              </w:rPr>
              <w:t>筑物消防员职业资格要求人员，得</w:t>
            </w:r>
            <w:r>
              <w:rPr>
                <w:rFonts w:ascii="Times New Roman" w:hAnsi="Times New Roman" w:cs="Times New Roman"/>
                <w:szCs w:val="21"/>
              </w:rPr>
              <w:t>1</w:t>
            </w:r>
            <w:r>
              <w:rPr>
                <w:rFonts w:ascii="Times New Roman" w:hAnsiTheme="minorEastAsia" w:cs="Times New Roman"/>
                <w:szCs w:val="21"/>
              </w:rPr>
              <w:t>分，最多加</w:t>
            </w:r>
            <w:r>
              <w:rPr>
                <w:rFonts w:ascii="Times New Roman" w:hAnsi="Times New Roman" w:cs="Times New Roman"/>
                <w:szCs w:val="21"/>
              </w:rPr>
              <w:t>2</w:t>
            </w:r>
            <w:r>
              <w:rPr>
                <w:rFonts w:ascii="Times New Roman" w:hAnsiTheme="minorEastAsia" w:cs="Times New Roman"/>
                <w:szCs w:val="21"/>
              </w:rPr>
              <w:t>分。</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每增加一名具有中级或以上建</w:t>
            </w:r>
            <w:r>
              <w:rPr>
                <w:rFonts w:ascii="Times New Roman" w:hAnsi="Times New Roman" w:cs="Times New Roman"/>
                <w:szCs w:val="21"/>
              </w:rPr>
              <w:t>(</w:t>
            </w:r>
            <w:r>
              <w:rPr>
                <w:rFonts w:ascii="Times New Roman" w:hAnsiTheme="minorEastAsia" w:cs="Times New Roman"/>
                <w:szCs w:val="21"/>
              </w:rPr>
              <w:t>构</w:t>
            </w:r>
            <w:r>
              <w:rPr>
                <w:rFonts w:ascii="Times New Roman" w:hAnsi="Times New Roman" w:cs="Times New Roman"/>
                <w:szCs w:val="21"/>
              </w:rPr>
              <w:t>)</w:t>
            </w:r>
            <w:r>
              <w:rPr>
                <w:rFonts w:ascii="Times New Roman" w:hAnsiTheme="minorEastAsia" w:cs="Times New Roman"/>
                <w:szCs w:val="21"/>
              </w:rPr>
              <w:t>筑物消防员职业资格要求人员，得</w:t>
            </w:r>
            <w:r>
              <w:rPr>
                <w:rFonts w:ascii="Times New Roman" w:hAnsi="Times New Roman" w:cs="Times New Roman"/>
                <w:szCs w:val="21"/>
              </w:rPr>
              <w:t>1</w:t>
            </w:r>
            <w:r>
              <w:rPr>
                <w:rFonts w:ascii="Times New Roman" w:hAnsiTheme="minorEastAsia" w:cs="Times New Roman"/>
                <w:szCs w:val="21"/>
              </w:rPr>
              <w:t>分，最多加</w:t>
            </w:r>
            <w:r>
              <w:rPr>
                <w:rFonts w:ascii="Times New Roman" w:hAnsi="Times New Roman" w:cs="Times New Roman"/>
                <w:szCs w:val="21"/>
              </w:rPr>
              <w:t>2</w:t>
            </w:r>
            <w:r>
              <w:rPr>
                <w:rFonts w:ascii="Times New Roman" w:hAnsiTheme="minorEastAsia" w:cs="Times New Roman"/>
                <w:szCs w:val="21"/>
              </w:rPr>
              <w:t>分。</w:t>
            </w:r>
          </w:p>
          <w:p w:rsidR="003F237F" w:rsidRDefault="0026262B">
            <w:pPr>
              <w:spacing w:line="360" w:lineRule="auto"/>
              <w:rPr>
                <w:rFonts w:ascii="Times New Roman" w:hAnsi="Times New Roman" w:cs="Times New Roman"/>
                <w:szCs w:val="21"/>
              </w:rPr>
            </w:pPr>
            <w:proofErr w:type="gramStart"/>
            <w:r>
              <w:rPr>
                <w:rFonts w:ascii="Times New Roman" w:hAnsiTheme="minorEastAsia" w:cs="Times New Roman"/>
                <w:szCs w:val="21"/>
              </w:rPr>
              <w:t>项目项目</w:t>
            </w:r>
            <w:proofErr w:type="gramEnd"/>
            <w:r>
              <w:rPr>
                <w:rFonts w:ascii="Times New Roman" w:hAnsiTheme="minorEastAsia" w:cs="Times New Roman"/>
                <w:szCs w:val="21"/>
              </w:rPr>
              <w:t>负责人具有</w:t>
            </w:r>
            <w:r>
              <w:rPr>
                <w:rFonts w:ascii="Times New Roman" w:hAnsi="Times New Roman" w:cs="Times New Roman"/>
                <w:szCs w:val="21"/>
              </w:rPr>
              <w:t>15</w:t>
            </w:r>
            <w:r>
              <w:rPr>
                <w:rFonts w:ascii="Times New Roman" w:hAnsiTheme="minorEastAsia" w:cs="Times New Roman"/>
                <w:szCs w:val="21"/>
              </w:rPr>
              <w:t>年工作经验，技术负责人具有</w:t>
            </w:r>
            <w:r>
              <w:rPr>
                <w:rFonts w:ascii="Times New Roman" w:hAnsi="Times New Roman" w:cs="Times New Roman"/>
                <w:szCs w:val="21"/>
              </w:rPr>
              <w:t>20</w:t>
            </w:r>
            <w:r>
              <w:rPr>
                <w:rFonts w:ascii="Times New Roman" w:hAnsiTheme="minorEastAsia" w:cs="Times New Roman"/>
                <w:szCs w:val="21"/>
              </w:rPr>
              <w:t>年工作经验，项目负责人及技术负责人具有高级职称证书及注册消防工程师证书，得</w:t>
            </w:r>
            <w:r>
              <w:rPr>
                <w:rFonts w:ascii="Times New Roman" w:hAnsi="Times New Roman" w:cs="Times New Roman"/>
                <w:szCs w:val="21"/>
              </w:rPr>
              <w:t>3</w:t>
            </w:r>
            <w:r>
              <w:rPr>
                <w:rFonts w:ascii="Times New Roman" w:hAnsiTheme="minorEastAsia" w:cs="Times New Roman"/>
                <w:szCs w:val="21"/>
              </w:rPr>
              <w:t>分，最多加</w:t>
            </w:r>
            <w:r>
              <w:rPr>
                <w:rFonts w:ascii="Times New Roman" w:hAnsi="Times New Roman" w:cs="Times New Roman"/>
                <w:szCs w:val="21"/>
              </w:rPr>
              <w:t>6</w:t>
            </w:r>
            <w:r>
              <w:rPr>
                <w:rFonts w:ascii="Times New Roman" w:hAnsiTheme="minorEastAsia" w:cs="Times New Roman"/>
                <w:szCs w:val="21"/>
              </w:rPr>
              <w:t>分。</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本项整体满分</w:t>
            </w:r>
            <w:r>
              <w:rPr>
                <w:rFonts w:ascii="Times New Roman" w:hAnsi="Times New Roman" w:cs="Times New Roman"/>
                <w:szCs w:val="21"/>
              </w:rPr>
              <w:t>20</w:t>
            </w:r>
            <w:r>
              <w:rPr>
                <w:rFonts w:ascii="Times New Roman" w:hAnsiTheme="minorEastAsia" w:cs="Times New Roman"/>
                <w:szCs w:val="21"/>
              </w:rPr>
              <w:t>分。</w:t>
            </w:r>
          </w:p>
          <w:p w:rsidR="003F237F" w:rsidRDefault="0026262B">
            <w:pPr>
              <w:widowControl/>
              <w:spacing w:line="360" w:lineRule="auto"/>
              <w:rPr>
                <w:rFonts w:ascii="Times New Roman" w:hAnsi="Times New Roman" w:cs="Times New Roman"/>
                <w:kern w:val="0"/>
                <w:szCs w:val="21"/>
              </w:rPr>
            </w:pPr>
            <w:r>
              <w:rPr>
                <w:rFonts w:ascii="Times New Roman" w:hAnsiTheme="minorEastAsia" w:cs="Times New Roman"/>
                <w:szCs w:val="21"/>
              </w:rPr>
              <w:t>（所提供人员均为本单位职工，须提供人员</w:t>
            </w:r>
            <w:r>
              <w:rPr>
                <w:rFonts w:ascii="Times New Roman" w:hAnsi="Times New Roman" w:cs="Times New Roman"/>
                <w:szCs w:val="21"/>
              </w:rPr>
              <w:t>2020</w:t>
            </w:r>
            <w:r>
              <w:rPr>
                <w:rFonts w:ascii="Times New Roman" w:hAnsiTheme="minorEastAsia" w:cs="Times New Roman"/>
                <w:szCs w:val="21"/>
              </w:rPr>
              <w:t>年至少一个月社会保险证明复印件、执业资格证书复印件、身份证、劳动合同附在技术标中，否则不得分）</w:t>
            </w:r>
          </w:p>
        </w:tc>
      </w:tr>
      <w:tr w:rsidR="003F237F">
        <w:trPr>
          <w:trHeight w:val="598"/>
          <w:jc w:val="center"/>
        </w:trPr>
        <w:tc>
          <w:tcPr>
            <w:tcW w:w="9117" w:type="dxa"/>
            <w:gridSpan w:val="4"/>
            <w:tcBorders>
              <w:top w:val="single" w:sz="4" w:space="0" w:color="000000"/>
              <w:left w:val="single" w:sz="4" w:space="0" w:color="000000"/>
              <w:bottom w:val="single" w:sz="4" w:space="0" w:color="000000"/>
              <w:right w:val="single" w:sz="4" w:space="0" w:color="000000"/>
            </w:tcBorders>
            <w:vAlign w:val="center"/>
          </w:tcPr>
          <w:p w:rsidR="003F237F" w:rsidRDefault="0026262B">
            <w:pPr>
              <w:widowControl/>
              <w:spacing w:line="360" w:lineRule="auto"/>
              <w:jc w:val="left"/>
              <w:rPr>
                <w:rFonts w:ascii="Times New Roman" w:hAnsi="Times New Roman" w:cs="Times New Roman"/>
                <w:kern w:val="0"/>
                <w:szCs w:val="21"/>
              </w:rPr>
            </w:pPr>
            <w:r>
              <w:rPr>
                <w:rFonts w:ascii="Times New Roman" w:hAnsiTheme="minorEastAsia" w:cs="Times New Roman"/>
                <w:kern w:val="0"/>
                <w:szCs w:val="21"/>
              </w:rPr>
              <w:t>商务部分（不含报价）（</w:t>
            </w:r>
            <w:r>
              <w:rPr>
                <w:rFonts w:ascii="Times New Roman" w:hAnsi="Times New Roman" w:cs="Times New Roman"/>
                <w:kern w:val="0"/>
                <w:szCs w:val="21"/>
              </w:rPr>
              <w:t>10</w:t>
            </w:r>
            <w:r>
              <w:rPr>
                <w:rFonts w:ascii="Times New Roman" w:hAnsiTheme="minorEastAsia" w:cs="Times New Roman"/>
                <w:kern w:val="0"/>
                <w:szCs w:val="21"/>
              </w:rPr>
              <w:t>）</w:t>
            </w:r>
          </w:p>
        </w:tc>
      </w:tr>
      <w:tr w:rsidR="003F237F">
        <w:trPr>
          <w:trHeight w:val="848"/>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3F237F" w:rsidRDefault="0026262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w:t>
            </w:r>
          </w:p>
        </w:tc>
        <w:tc>
          <w:tcPr>
            <w:tcW w:w="1072" w:type="dxa"/>
            <w:tcBorders>
              <w:top w:val="single" w:sz="4" w:space="0" w:color="000000"/>
              <w:left w:val="nil"/>
              <w:bottom w:val="single" w:sz="4" w:space="0" w:color="000000"/>
              <w:right w:val="single" w:sz="4" w:space="0" w:color="000000"/>
            </w:tcBorders>
            <w:vAlign w:val="center"/>
          </w:tcPr>
          <w:p w:rsidR="003F237F" w:rsidRDefault="0026262B">
            <w:pPr>
              <w:autoSpaceDE w:val="0"/>
              <w:autoSpaceDN w:val="0"/>
              <w:adjustRightInd w:val="0"/>
              <w:spacing w:line="360" w:lineRule="auto"/>
              <w:jc w:val="center"/>
              <w:rPr>
                <w:rFonts w:ascii="Times New Roman" w:hAnsi="Times New Roman" w:cs="Times New Roman"/>
                <w:kern w:val="0"/>
                <w:szCs w:val="21"/>
              </w:rPr>
            </w:pPr>
            <w:r>
              <w:rPr>
                <w:rFonts w:ascii="Times New Roman" w:hAnsiTheme="minorEastAsia" w:cs="Times New Roman"/>
                <w:szCs w:val="21"/>
              </w:rPr>
              <w:t>项目业绩</w:t>
            </w:r>
          </w:p>
        </w:tc>
        <w:tc>
          <w:tcPr>
            <w:tcW w:w="1373" w:type="dxa"/>
            <w:tcBorders>
              <w:top w:val="single" w:sz="4" w:space="0" w:color="000000"/>
              <w:left w:val="nil"/>
              <w:bottom w:val="single" w:sz="4" w:space="0" w:color="000000"/>
              <w:right w:val="single" w:sz="4" w:space="0" w:color="000000"/>
            </w:tcBorders>
            <w:vAlign w:val="center"/>
          </w:tcPr>
          <w:p w:rsidR="003F237F" w:rsidRDefault="0026262B">
            <w:pPr>
              <w:autoSpaceDE w:val="0"/>
              <w:autoSpaceDN w:val="0"/>
              <w:adjustRightInd w:val="0"/>
              <w:spacing w:line="360" w:lineRule="auto"/>
              <w:jc w:val="center"/>
              <w:rPr>
                <w:rFonts w:ascii="Times New Roman" w:hAnsi="Times New Roman" w:cs="Times New Roman"/>
                <w:kern w:val="0"/>
                <w:szCs w:val="21"/>
              </w:rPr>
            </w:pPr>
            <w:r>
              <w:rPr>
                <w:rFonts w:ascii="Times New Roman" w:hAnsi="Times New Roman" w:cs="Times New Roman"/>
                <w:szCs w:val="21"/>
              </w:rPr>
              <w:t>10</w:t>
            </w:r>
          </w:p>
        </w:tc>
        <w:tc>
          <w:tcPr>
            <w:tcW w:w="5861" w:type="dxa"/>
            <w:tcBorders>
              <w:top w:val="single" w:sz="4" w:space="0" w:color="000000"/>
              <w:left w:val="nil"/>
              <w:bottom w:val="single" w:sz="4" w:space="0" w:color="000000"/>
              <w:right w:val="single" w:sz="4" w:space="0" w:color="000000"/>
            </w:tcBorders>
            <w:vAlign w:val="center"/>
          </w:tcPr>
          <w:p w:rsidR="003F237F" w:rsidRDefault="0026262B">
            <w:pPr>
              <w:spacing w:line="360" w:lineRule="auto"/>
              <w:rPr>
                <w:rFonts w:ascii="Times New Roman" w:hAnsi="Times New Roman" w:cs="Times New Roman"/>
                <w:szCs w:val="21"/>
              </w:rPr>
            </w:pPr>
            <w:r>
              <w:rPr>
                <w:rFonts w:ascii="Times New Roman" w:hAnsiTheme="minorEastAsia" w:cs="Times New Roman"/>
                <w:szCs w:val="21"/>
              </w:rPr>
              <w:t>完全按照以下要求提供与本项目内容类似且已完成的近三年（</w:t>
            </w:r>
            <w:r>
              <w:rPr>
                <w:rFonts w:ascii="Times New Roman" w:hAnsi="Times New Roman" w:cs="Times New Roman"/>
                <w:szCs w:val="21"/>
              </w:rPr>
              <w:t>2017</w:t>
            </w:r>
            <w:r>
              <w:rPr>
                <w:rFonts w:ascii="Times New Roman" w:hAnsiTheme="minorEastAsia" w:cs="Times New Roman"/>
                <w:szCs w:val="21"/>
              </w:rPr>
              <w:t>年</w:t>
            </w:r>
            <w:r>
              <w:rPr>
                <w:rFonts w:ascii="Times New Roman" w:hAnsi="Times New Roman" w:cs="Times New Roman"/>
                <w:szCs w:val="21"/>
              </w:rPr>
              <w:t>1</w:t>
            </w:r>
            <w:r>
              <w:rPr>
                <w:rFonts w:ascii="Times New Roman" w:hAnsiTheme="minorEastAsia" w:cs="Times New Roman"/>
                <w:szCs w:val="21"/>
              </w:rPr>
              <w:t>月</w:t>
            </w:r>
            <w:r>
              <w:rPr>
                <w:rFonts w:ascii="Times New Roman" w:hAnsi="Times New Roman" w:cs="Times New Roman"/>
                <w:szCs w:val="21"/>
              </w:rPr>
              <w:t>1</w:t>
            </w:r>
            <w:r>
              <w:rPr>
                <w:rFonts w:ascii="Times New Roman" w:hAnsiTheme="minorEastAsia" w:cs="Times New Roman"/>
                <w:szCs w:val="21"/>
              </w:rPr>
              <w:t>日至投标截止前）的项目实施经历，提供的证明材料均不得遮挡涂黑，否则不予认定加分。</w:t>
            </w:r>
            <w:r>
              <w:rPr>
                <w:rFonts w:ascii="Times New Roman" w:hAnsi="Times New Roman" w:cs="Times New Roman"/>
              </w:rPr>
              <w:t>1</w:t>
            </w:r>
            <w:r>
              <w:rPr>
                <w:rFonts w:ascii="Times New Roman" w:hAnsiTheme="minorEastAsia" w:cs="Times New Roman"/>
              </w:rPr>
              <w:t>个案例</w:t>
            </w:r>
            <w:r>
              <w:rPr>
                <w:rFonts w:ascii="Times New Roman" w:hAnsi="Times New Roman" w:cs="Times New Roman"/>
              </w:rPr>
              <w:t>2</w:t>
            </w:r>
            <w:r>
              <w:rPr>
                <w:rFonts w:ascii="Times New Roman" w:hAnsiTheme="minorEastAsia" w:cs="Times New Roman"/>
              </w:rPr>
              <w:t>分，最多</w:t>
            </w:r>
            <w:r>
              <w:rPr>
                <w:rFonts w:ascii="Times New Roman" w:hAnsi="Times New Roman" w:cs="Times New Roman"/>
              </w:rPr>
              <w:t>10</w:t>
            </w:r>
            <w:r>
              <w:rPr>
                <w:rFonts w:ascii="Times New Roman" w:hAnsiTheme="minorEastAsia" w:cs="Times New Roman"/>
              </w:rPr>
              <w:t>分。</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w:t>
            </w:r>
            <w:r>
              <w:rPr>
                <w:rFonts w:ascii="Times New Roman" w:hAnsi="Times New Roman" w:cs="Times New Roman"/>
                <w:szCs w:val="21"/>
              </w:rPr>
              <w:t>1</w:t>
            </w:r>
            <w:r>
              <w:rPr>
                <w:rFonts w:ascii="Times New Roman" w:hAnsiTheme="minorEastAsia" w:cs="Times New Roman"/>
                <w:szCs w:val="21"/>
              </w:rPr>
              <w:t>）合同或中标通知书复印件。包括合同金额</w:t>
            </w:r>
            <w:r>
              <w:rPr>
                <w:rFonts w:ascii="Times New Roman" w:hAnsiTheme="minorEastAsia" w:cs="Times New Roman" w:hint="eastAsia"/>
                <w:szCs w:val="21"/>
              </w:rPr>
              <w:t>（单项合同金额</w:t>
            </w:r>
            <w:r>
              <w:rPr>
                <w:rFonts w:ascii="Times New Roman" w:hAnsiTheme="minorEastAsia" w:cs="Times New Roman" w:hint="eastAsia"/>
                <w:szCs w:val="21"/>
              </w:rPr>
              <w:t>5</w:t>
            </w:r>
            <w:r>
              <w:rPr>
                <w:rFonts w:ascii="Times New Roman" w:hAnsiTheme="minorEastAsia" w:cs="Times New Roman" w:hint="eastAsia"/>
                <w:szCs w:val="21"/>
              </w:rPr>
              <w:t>万元以上</w:t>
            </w:r>
            <w:r>
              <w:rPr>
                <w:rFonts w:ascii="Times New Roman" w:hAnsiTheme="minorEastAsia" w:cs="Times New Roman" w:hint="eastAsia"/>
                <w:szCs w:val="21"/>
              </w:rPr>
              <w:t>）</w:t>
            </w:r>
            <w:r>
              <w:rPr>
                <w:rFonts w:ascii="Times New Roman" w:hAnsiTheme="minorEastAsia" w:cs="Times New Roman"/>
                <w:szCs w:val="21"/>
              </w:rPr>
              <w:t>、买卖双方名称及盖章、合同清单。</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w:t>
            </w:r>
            <w:r>
              <w:rPr>
                <w:rFonts w:ascii="Times New Roman" w:hAnsi="Times New Roman" w:cs="Times New Roman"/>
                <w:szCs w:val="21"/>
              </w:rPr>
              <w:t>2</w:t>
            </w:r>
            <w:r>
              <w:rPr>
                <w:rFonts w:ascii="Times New Roman" w:hAnsiTheme="minorEastAsia" w:cs="Times New Roman"/>
                <w:szCs w:val="21"/>
              </w:rPr>
              <w:t>）评估报告复印件。</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w:t>
            </w:r>
            <w:r>
              <w:rPr>
                <w:rFonts w:ascii="Times New Roman" w:hAnsi="Times New Roman" w:cs="Times New Roman"/>
                <w:szCs w:val="21"/>
              </w:rPr>
              <w:t>3</w:t>
            </w:r>
            <w:r>
              <w:rPr>
                <w:rFonts w:ascii="Times New Roman" w:hAnsiTheme="minorEastAsia" w:cs="Times New Roman"/>
                <w:szCs w:val="21"/>
              </w:rPr>
              <w:t>）用户出具的</w:t>
            </w:r>
            <w:proofErr w:type="gramStart"/>
            <w:r>
              <w:rPr>
                <w:rFonts w:ascii="Times New Roman" w:hAnsiTheme="minorEastAsia" w:cs="Times New Roman"/>
                <w:szCs w:val="21"/>
              </w:rPr>
              <w:t>成功履行</w:t>
            </w:r>
            <w:proofErr w:type="gramEnd"/>
            <w:r>
              <w:rPr>
                <w:rFonts w:ascii="Times New Roman" w:hAnsiTheme="minorEastAsia" w:cs="Times New Roman"/>
                <w:szCs w:val="21"/>
              </w:rPr>
              <w:t>合同的相关证明材料。</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以上证明材料提供第（</w:t>
            </w:r>
            <w:r>
              <w:rPr>
                <w:rFonts w:ascii="Times New Roman" w:hAnsi="Times New Roman" w:cs="Times New Roman"/>
                <w:szCs w:val="21"/>
              </w:rPr>
              <w:t>1</w:t>
            </w:r>
            <w:r>
              <w:rPr>
                <w:rFonts w:ascii="Times New Roman" w:hAnsiTheme="minorEastAsia" w:cs="Times New Roman"/>
                <w:szCs w:val="21"/>
              </w:rPr>
              <w:t>）、（</w:t>
            </w:r>
            <w:r>
              <w:rPr>
                <w:rFonts w:ascii="Times New Roman" w:hAnsi="Times New Roman" w:cs="Times New Roman"/>
                <w:szCs w:val="21"/>
              </w:rPr>
              <w:t>2</w:t>
            </w:r>
            <w:r>
              <w:rPr>
                <w:rFonts w:ascii="Times New Roman" w:hAnsiTheme="minorEastAsia" w:cs="Times New Roman"/>
                <w:szCs w:val="21"/>
              </w:rPr>
              <w:t>）项或第（</w:t>
            </w:r>
            <w:r>
              <w:rPr>
                <w:rFonts w:ascii="Times New Roman" w:hAnsi="Times New Roman" w:cs="Times New Roman"/>
                <w:szCs w:val="21"/>
              </w:rPr>
              <w:t>1</w:t>
            </w:r>
            <w:r>
              <w:rPr>
                <w:rFonts w:ascii="Times New Roman" w:hAnsiTheme="minorEastAsia" w:cs="Times New Roman"/>
                <w:szCs w:val="21"/>
              </w:rPr>
              <w:t>）、（</w:t>
            </w:r>
            <w:r>
              <w:rPr>
                <w:rFonts w:ascii="Times New Roman" w:hAnsi="Times New Roman" w:cs="Times New Roman"/>
                <w:szCs w:val="21"/>
              </w:rPr>
              <w:t>3</w:t>
            </w:r>
            <w:r>
              <w:rPr>
                <w:rFonts w:ascii="Times New Roman" w:hAnsiTheme="minorEastAsia" w:cs="Times New Roman"/>
                <w:szCs w:val="21"/>
              </w:rPr>
              <w:t>）项。</w:t>
            </w:r>
          </w:p>
        </w:tc>
      </w:tr>
      <w:tr w:rsidR="003F237F">
        <w:trPr>
          <w:trHeight w:val="383"/>
          <w:jc w:val="center"/>
        </w:trPr>
        <w:tc>
          <w:tcPr>
            <w:tcW w:w="9117" w:type="dxa"/>
            <w:gridSpan w:val="4"/>
            <w:tcBorders>
              <w:top w:val="single" w:sz="4" w:space="0" w:color="000000"/>
              <w:left w:val="single" w:sz="4" w:space="0" w:color="000000"/>
              <w:bottom w:val="single" w:sz="4" w:space="0" w:color="000000"/>
              <w:right w:val="single" w:sz="4" w:space="0" w:color="000000"/>
            </w:tcBorders>
            <w:vAlign w:val="center"/>
          </w:tcPr>
          <w:p w:rsidR="003F237F" w:rsidRDefault="0026262B">
            <w:pPr>
              <w:widowControl/>
              <w:spacing w:line="360" w:lineRule="auto"/>
              <w:jc w:val="left"/>
              <w:rPr>
                <w:rFonts w:ascii="Times New Roman" w:hAnsi="Times New Roman" w:cs="Times New Roman"/>
                <w:kern w:val="0"/>
                <w:szCs w:val="21"/>
              </w:rPr>
            </w:pPr>
            <w:r>
              <w:rPr>
                <w:rFonts w:ascii="Times New Roman" w:hAnsiTheme="minorEastAsia" w:cs="Times New Roman"/>
                <w:kern w:val="0"/>
                <w:szCs w:val="21"/>
              </w:rPr>
              <w:t>技术部分（</w:t>
            </w:r>
            <w:r>
              <w:rPr>
                <w:rFonts w:ascii="Times New Roman" w:hAnsi="Times New Roman" w:cs="Times New Roman"/>
                <w:kern w:val="0"/>
                <w:szCs w:val="21"/>
              </w:rPr>
              <w:t>50</w:t>
            </w:r>
            <w:r>
              <w:rPr>
                <w:rFonts w:ascii="Times New Roman" w:hAnsiTheme="minorEastAsia" w:cs="Times New Roman"/>
                <w:kern w:val="0"/>
                <w:szCs w:val="21"/>
              </w:rPr>
              <w:t>分）</w:t>
            </w:r>
          </w:p>
        </w:tc>
      </w:tr>
      <w:tr w:rsidR="003F237F">
        <w:trPr>
          <w:trHeight w:val="483"/>
          <w:jc w:val="center"/>
        </w:trPr>
        <w:tc>
          <w:tcPr>
            <w:tcW w:w="811" w:type="dxa"/>
            <w:tcBorders>
              <w:top w:val="single" w:sz="4" w:space="0" w:color="auto"/>
              <w:left w:val="single" w:sz="4" w:space="0" w:color="auto"/>
              <w:bottom w:val="single" w:sz="4" w:space="0" w:color="auto"/>
              <w:right w:val="single" w:sz="4" w:space="0" w:color="000000"/>
            </w:tcBorders>
            <w:vAlign w:val="center"/>
          </w:tcPr>
          <w:p w:rsidR="003F237F" w:rsidRDefault="0026262B">
            <w:pPr>
              <w:spacing w:line="360" w:lineRule="auto"/>
              <w:jc w:val="center"/>
              <w:rPr>
                <w:rFonts w:ascii="Times New Roman" w:hAnsi="Times New Roman" w:cs="Times New Roman"/>
                <w:kern w:val="0"/>
                <w:szCs w:val="21"/>
              </w:rPr>
            </w:pPr>
            <w:r>
              <w:rPr>
                <w:rFonts w:ascii="Times New Roman" w:hAnsi="Times New Roman" w:cs="Times New Roman"/>
                <w:kern w:val="0"/>
                <w:szCs w:val="21"/>
              </w:rPr>
              <w:t>3</w:t>
            </w:r>
          </w:p>
        </w:tc>
        <w:tc>
          <w:tcPr>
            <w:tcW w:w="1072" w:type="dxa"/>
            <w:tcBorders>
              <w:top w:val="single" w:sz="4" w:space="0" w:color="auto"/>
              <w:left w:val="nil"/>
              <w:bottom w:val="single" w:sz="4" w:space="0" w:color="auto"/>
              <w:right w:val="single" w:sz="4" w:space="0" w:color="000000"/>
            </w:tcBorders>
            <w:vAlign w:val="center"/>
          </w:tcPr>
          <w:p w:rsidR="003F237F" w:rsidRDefault="0026262B">
            <w:pPr>
              <w:widowControl/>
              <w:spacing w:line="360" w:lineRule="auto"/>
              <w:jc w:val="center"/>
              <w:rPr>
                <w:rFonts w:ascii="Times New Roman" w:hAnsi="Times New Roman" w:cs="Times New Roman"/>
                <w:kern w:val="0"/>
                <w:szCs w:val="21"/>
              </w:rPr>
            </w:pPr>
            <w:r>
              <w:rPr>
                <w:rFonts w:ascii="Times New Roman" w:hAnsiTheme="minorEastAsia" w:cs="Times New Roman"/>
                <w:kern w:val="0"/>
                <w:szCs w:val="21"/>
              </w:rPr>
              <w:t>项目总体</w:t>
            </w:r>
            <w:r>
              <w:rPr>
                <w:rFonts w:ascii="Times New Roman" w:hAnsiTheme="minorEastAsia" w:cs="Times New Roman"/>
                <w:kern w:val="0"/>
                <w:szCs w:val="21"/>
              </w:rPr>
              <w:lastRenderedPageBreak/>
              <w:t>概述</w:t>
            </w:r>
          </w:p>
        </w:tc>
        <w:tc>
          <w:tcPr>
            <w:tcW w:w="1373" w:type="dxa"/>
            <w:tcBorders>
              <w:top w:val="single" w:sz="4" w:space="0" w:color="auto"/>
              <w:left w:val="nil"/>
              <w:bottom w:val="single" w:sz="4" w:space="0" w:color="auto"/>
              <w:right w:val="single" w:sz="4" w:space="0" w:color="000000"/>
            </w:tcBorders>
            <w:vAlign w:val="center"/>
          </w:tcPr>
          <w:p w:rsidR="003F237F" w:rsidRDefault="0026262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lastRenderedPageBreak/>
              <w:t>8</w:t>
            </w:r>
          </w:p>
        </w:tc>
        <w:tc>
          <w:tcPr>
            <w:tcW w:w="5861" w:type="dxa"/>
            <w:tcBorders>
              <w:top w:val="single" w:sz="4" w:space="0" w:color="auto"/>
              <w:left w:val="nil"/>
              <w:bottom w:val="single" w:sz="4" w:space="0" w:color="auto"/>
              <w:right w:val="single" w:sz="4" w:space="0" w:color="auto"/>
            </w:tcBorders>
            <w:vAlign w:val="center"/>
          </w:tcPr>
          <w:p w:rsidR="003F237F" w:rsidRDefault="0026262B">
            <w:pPr>
              <w:pStyle w:val="a4"/>
              <w:spacing w:line="360" w:lineRule="auto"/>
              <w:ind w:firstLine="420"/>
              <w:rPr>
                <w:rFonts w:ascii="Times New Roman" w:hAnsi="Times New Roman" w:cs="Times New Roman"/>
                <w:sz w:val="21"/>
                <w:szCs w:val="21"/>
              </w:rPr>
            </w:pPr>
            <w:r>
              <w:rPr>
                <w:rFonts w:ascii="Times New Roman" w:hAnsiTheme="minorEastAsia" w:cs="Times New Roman"/>
                <w:sz w:val="21"/>
                <w:szCs w:val="21"/>
              </w:rPr>
              <w:t>对项目总体有深刻认识。总体表述清晰、完整、严谨、合</w:t>
            </w:r>
            <w:r>
              <w:rPr>
                <w:rFonts w:ascii="Times New Roman" w:hAnsiTheme="minorEastAsia" w:cs="Times New Roman"/>
                <w:sz w:val="21"/>
                <w:szCs w:val="21"/>
              </w:rPr>
              <w:lastRenderedPageBreak/>
              <w:t>理，具体、有效，符合规范要求。</w:t>
            </w:r>
          </w:p>
          <w:p w:rsidR="003F237F" w:rsidRDefault="0026262B">
            <w:pPr>
              <w:pStyle w:val="a4"/>
              <w:spacing w:line="360" w:lineRule="auto"/>
              <w:ind w:firstLine="420"/>
              <w:rPr>
                <w:rFonts w:ascii="Times New Roman" w:hAnsi="Times New Roman" w:cs="Times New Roman"/>
                <w:sz w:val="21"/>
                <w:szCs w:val="21"/>
              </w:rPr>
            </w:pPr>
            <w:r>
              <w:rPr>
                <w:rFonts w:ascii="Times New Roman" w:hAnsiTheme="minorEastAsia" w:cs="Times New Roman"/>
                <w:sz w:val="21"/>
                <w:szCs w:val="21"/>
              </w:rPr>
              <w:t>总体表述清晰、完整、严谨、合理，具体、有效，符合规范要求：</w:t>
            </w:r>
            <w:r>
              <w:rPr>
                <w:rFonts w:ascii="Times New Roman" w:hAnsi="Times New Roman" w:cs="Times New Roman"/>
                <w:sz w:val="21"/>
                <w:szCs w:val="21"/>
              </w:rPr>
              <w:t>8</w:t>
            </w:r>
            <w:r>
              <w:rPr>
                <w:rFonts w:ascii="Times New Roman" w:hAnsiTheme="minorEastAsia" w:cs="Times New Roman"/>
                <w:sz w:val="21"/>
                <w:szCs w:val="21"/>
              </w:rPr>
              <w:t>分；</w:t>
            </w:r>
          </w:p>
          <w:p w:rsidR="003F237F" w:rsidRDefault="0026262B">
            <w:pPr>
              <w:pStyle w:val="a4"/>
              <w:spacing w:line="360" w:lineRule="auto"/>
              <w:ind w:firstLine="420"/>
              <w:rPr>
                <w:rFonts w:ascii="Times New Roman" w:hAnsi="Times New Roman" w:cs="Times New Roman"/>
                <w:sz w:val="21"/>
                <w:szCs w:val="21"/>
              </w:rPr>
            </w:pPr>
            <w:r>
              <w:rPr>
                <w:rFonts w:ascii="Times New Roman" w:hAnsiTheme="minorEastAsia" w:cs="Times New Roman"/>
                <w:sz w:val="21"/>
                <w:szCs w:val="21"/>
              </w:rPr>
              <w:t>总体</w:t>
            </w:r>
            <w:proofErr w:type="gramStart"/>
            <w:r>
              <w:rPr>
                <w:rFonts w:ascii="Times New Roman" w:hAnsiTheme="minorEastAsia" w:cs="Times New Roman"/>
                <w:sz w:val="21"/>
                <w:szCs w:val="21"/>
              </w:rPr>
              <w:t>表述较</w:t>
            </w:r>
            <w:proofErr w:type="gramEnd"/>
            <w:r>
              <w:rPr>
                <w:rFonts w:ascii="Times New Roman" w:hAnsiTheme="minorEastAsia" w:cs="Times New Roman"/>
                <w:sz w:val="21"/>
                <w:szCs w:val="21"/>
              </w:rPr>
              <w:t>清晰、较完整、较严谨、较合理，较具体、较有效，较符合规范要求：</w:t>
            </w:r>
            <w:r>
              <w:rPr>
                <w:rFonts w:ascii="Times New Roman" w:hAnsi="Times New Roman" w:cs="Times New Roman"/>
                <w:sz w:val="21"/>
                <w:szCs w:val="21"/>
              </w:rPr>
              <w:t>4</w:t>
            </w:r>
            <w:r>
              <w:rPr>
                <w:rFonts w:ascii="Times New Roman" w:hAnsiTheme="minorEastAsia" w:cs="Times New Roman"/>
                <w:sz w:val="21"/>
                <w:szCs w:val="21"/>
              </w:rPr>
              <w:t>分；</w:t>
            </w:r>
          </w:p>
          <w:p w:rsidR="003F237F" w:rsidRDefault="0026262B">
            <w:pPr>
              <w:pStyle w:val="a4"/>
              <w:spacing w:line="360" w:lineRule="auto"/>
              <w:ind w:firstLine="420"/>
              <w:rPr>
                <w:rFonts w:ascii="Times New Roman" w:hAnsi="Times New Roman" w:cs="Times New Roman"/>
                <w:sz w:val="21"/>
                <w:szCs w:val="21"/>
              </w:rPr>
            </w:pPr>
            <w:r>
              <w:rPr>
                <w:rFonts w:ascii="Times New Roman" w:hAnsiTheme="minorEastAsia" w:cs="Times New Roman"/>
                <w:sz w:val="21"/>
                <w:szCs w:val="21"/>
              </w:rPr>
              <w:t>总体表述清晰、完整、严谨、合理，具体、有效性差，符合规范要求性差：</w:t>
            </w:r>
            <w:r>
              <w:rPr>
                <w:rFonts w:ascii="Times New Roman" w:hAnsi="Times New Roman" w:cs="Times New Roman"/>
                <w:sz w:val="21"/>
                <w:szCs w:val="21"/>
              </w:rPr>
              <w:t>2</w:t>
            </w:r>
            <w:r>
              <w:rPr>
                <w:rFonts w:ascii="Times New Roman" w:hAnsiTheme="minorEastAsia" w:cs="Times New Roman"/>
                <w:sz w:val="21"/>
                <w:szCs w:val="21"/>
              </w:rPr>
              <w:t>分；</w:t>
            </w:r>
          </w:p>
          <w:p w:rsidR="003F237F" w:rsidRDefault="0026262B">
            <w:pPr>
              <w:pStyle w:val="a4"/>
              <w:spacing w:line="360" w:lineRule="auto"/>
              <w:ind w:firstLine="420"/>
              <w:rPr>
                <w:rFonts w:ascii="Times New Roman" w:hAnsi="Times New Roman" w:cs="Times New Roman"/>
                <w:sz w:val="21"/>
                <w:szCs w:val="21"/>
              </w:rPr>
            </w:pPr>
            <w:r>
              <w:rPr>
                <w:rFonts w:ascii="Times New Roman" w:hAnsiTheme="minorEastAsia" w:cs="Times New Roman"/>
                <w:sz w:val="21"/>
                <w:szCs w:val="21"/>
              </w:rPr>
              <w:t>总体表述不清晰、不完整、不严谨、不合理，不具体、</w:t>
            </w:r>
            <w:proofErr w:type="gramStart"/>
            <w:r>
              <w:rPr>
                <w:rFonts w:ascii="Times New Roman" w:hAnsiTheme="minorEastAsia" w:cs="Times New Roman"/>
                <w:sz w:val="21"/>
                <w:szCs w:val="21"/>
              </w:rPr>
              <w:t>不</w:t>
            </w:r>
            <w:proofErr w:type="gramEnd"/>
            <w:r>
              <w:rPr>
                <w:rFonts w:ascii="Times New Roman" w:hAnsiTheme="minorEastAsia" w:cs="Times New Roman"/>
                <w:sz w:val="21"/>
                <w:szCs w:val="21"/>
              </w:rPr>
              <w:t>有效，不符合规范要求：</w:t>
            </w:r>
            <w:r>
              <w:rPr>
                <w:rFonts w:ascii="Times New Roman" w:hAnsi="Times New Roman" w:cs="Times New Roman"/>
                <w:sz w:val="21"/>
                <w:szCs w:val="21"/>
              </w:rPr>
              <w:t>0</w:t>
            </w:r>
            <w:r>
              <w:rPr>
                <w:rFonts w:ascii="Times New Roman" w:hAnsiTheme="minorEastAsia" w:cs="Times New Roman"/>
                <w:sz w:val="21"/>
                <w:szCs w:val="21"/>
              </w:rPr>
              <w:t>分。</w:t>
            </w:r>
          </w:p>
        </w:tc>
      </w:tr>
      <w:tr w:rsidR="003F237F">
        <w:trPr>
          <w:trHeight w:val="90"/>
          <w:jc w:val="center"/>
        </w:trPr>
        <w:tc>
          <w:tcPr>
            <w:tcW w:w="811" w:type="dxa"/>
            <w:tcBorders>
              <w:top w:val="single" w:sz="4" w:space="0" w:color="auto"/>
              <w:left w:val="single" w:sz="4" w:space="0" w:color="auto"/>
              <w:bottom w:val="single" w:sz="4" w:space="0" w:color="auto"/>
              <w:right w:val="single" w:sz="4" w:space="0" w:color="auto"/>
            </w:tcBorders>
            <w:vAlign w:val="center"/>
          </w:tcPr>
          <w:p w:rsidR="003F237F" w:rsidRDefault="0026262B">
            <w:pPr>
              <w:spacing w:line="360" w:lineRule="auto"/>
              <w:jc w:val="center"/>
              <w:rPr>
                <w:rFonts w:ascii="Times New Roman" w:hAnsi="Times New Roman" w:cs="Times New Roman"/>
                <w:kern w:val="0"/>
                <w:szCs w:val="21"/>
              </w:rPr>
            </w:pPr>
            <w:r>
              <w:rPr>
                <w:rFonts w:ascii="Times New Roman" w:hAnsi="Times New Roman" w:cs="Times New Roman"/>
                <w:kern w:val="0"/>
                <w:szCs w:val="21"/>
              </w:rPr>
              <w:lastRenderedPageBreak/>
              <w:t>4</w:t>
            </w:r>
          </w:p>
        </w:tc>
        <w:tc>
          <w:tcPr>
            <w:tcW w:w="1072" w:type="dxa"/>
            <w:tcBorders>
              <w:top w:val="single" w:sz="4" w:space="0" w:color="auto"/>
              <w:left w:val="single" w:sz="4" w:space="0" w:color="auto"/>
              <w:bottom w:val="single" w:sz="4" w:space="0" w:color="auto"/>
              <w:right w:val="single" w:sz="4" w:space="0" w:color="auto"/>
            </w:tcBorders>
            <w:vAlign w:val="center"/>
          </w:tcPr>
          <w:p w:rsidR="003F237F" w:rsidRDefault="0026262B">
            <w:pPr>
              <w:widowControl/>
              <w:spacing w:line="360" w:lineRule="auto"/>
              <w:jc w:val="center"/>
              <w:rPr>
                <w:rFonts w:ascii="Times New Roman" w:hAnsi="Times New Roman" w:cs="Times New Roman"/>
                <w:kern w:val="0"/>
                <w:szCs w:val="21"/>
              </w:rPr>
            </w:pPr>
            <w:r>
              <w:rPr>
                <w:rFonts w:ascii="Times New Roman" w:hAnsiTheme="minorEastAsia" w:cs="Times New Roman"/>
                <w:szCs w:val="21"/>
              </w:rPr>
              <w:t>消防评估服务方案</w:t>
            </w:r>
          </w:p>
        </w:tc>
        <w:tc>
          <w:tcPr>
            <w:tcW w:w="1373" w:type="dxa"/>
            <w:tcBorders>
              <w:top w:val="single" w:sz="4" w:space="0" w:color="auto"/>
              <w:left w:val="single" w:sz="4" w:space="0" w:color="auto"/>
              <w:bottom w:val="single" w:sz="4" w:space="0" w:color="auto"/>
              <w:right w:val="single" w:sz="4" w:space="0" w:color="auto"/>
            </w:tcBorders>
            <w:vAlign w:val="center"/>
          </w:tcPr>
          <w:p w:rsidR="003F237F" w:rsidRDefault="0026262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10</w:t>
            </w:r>
          </w:p>
        </w:tc>
        <w:tc>
          <w:tcPr>
            <w:tcW w:w="5861" w:type="dxa"/>
            <w:tcBorders>
              <w:top w:val="single" w:sz="4" w:space="0" w:color="auto"/>
              <w:left w:val="single" w:sz="4" w:space="0" w:color="auto"/>
              <w:bottom w:val="single" w:sz="4" w:space="0" w:color="auto"/>
              <w:right w:val="single" w:sz="4" w:space="0" w:color="auto"/>
            </w:tcBorders>
            <w:vAlign w:val="center"/>
          </w:tcPr>
          <w:p w:rsidR="003F237F" w:rsidRDefault="0026262B">
            <w:pPr>
              <w:spacing w:line="360" w:lineRule="auto"/>
              <w:rPr>
                <w:rFonts w:ascii="Times New Roman" w:hAnsi="Times New Roman" w:cs="Times New Roman"/>
                <w:szCs w:val="21"/>
              </w:rPr>
            </w:pPr>
            <w:r>
              <w:rPr>
                <w:rFonts w:ascii="Times New Roman" w:hAnsiTheme="minorEastAsia" w:cs="Times New Roman"/>
                <w:szCs w:val="21"/>
              </w:rPr>
              <w:t>供应商须根据本项目需求，制定完善可行的评估服务方案。针对本项目特点的消防评估等方面提供详细的评估服务方案。</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针对本项目的消防评估服务方案具体、完整、可行、高效：</w:t>
            </w:r>
            <w:r>
              <w:rPr>
                <w:rFonts w:ascii="Times New Roman" w:hAnsi="Times New Roman" w:cs="Times New Roman"/>
                <w:szCs w:val="21"/>
              </w:rPr>
              <w:t>10</w:t>
            </w:r>
            <w:r>
              <w:rPr>
                <w:rFonts w:ascii="Times New Roman" w:hAnsiTheme="minorEastAsia" w:cs="Times New Roman"/>
                <w:szCs w:val="21"/>
              </w:rPr>
              <w:t>分；</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针对本项目的消防评估服务方案较具体、较完整、较可行：</w:t>
            </w:r>
            <w:r>
              <w:rPr>
                <w:rFonts w:ascii="Times New Roman" w:hAnsi="Times New Roman" w:cs="Times New Roman"/>
                <w:szCs w:val="21"/>
              </w:rPr>
              <w:t>7</w:t>
            </w:r>
            <w:r>
              <w:rPr>
                <w:rFonts w:ascii="Times New Roman" w:hAnsiTheme="minorEastAsia" w:cs="Times New Roman"/>
                <w:szCs w:val="21"/>
              </w:rPr>
              <w:t>分；</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针对本项目的消防评估服务方案具体、完整、可行性差：</w:t>
            </w:r>
            <w:r>
              <w:rPr>
                <w:rFonts w:ascii="Times New Roman" w:hAnsi="Times New Roman" w:cs="Times New Roman"/>
                <w:szCs w:val="21"/>
              </w:rPr>
              <w:t>2</w:t>
            </w:r>
            <w:r>
              <w:rPr>
                <w:rFonts w:ascii="Times New Roman" w:hAnsiTheme="minorEastAsia" w:cs="Times New Roman"/>
                <w:szCs w:val="21"/>
              </w:rPr>
              <w:t>分；</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针对本项目的消防评估服务方案不具体、不完整、不可行：</w:t>
            </w:r>
            <w:r>
              <w:rPr>
                <w:rFonts w:ascii="Times New Roman" w:hAnsi="Times New Roman" w:cs="Times New Roman"/>
                <w:szCs w:val="21"/>
              </w:rPr>
              <w:t>0</w:t>
            </w:r>
            <w:r>
              <w:rPr>
                <w:rFonts w:ascii="Times New Roman" w:hAnsiTheme="minorEastAsia" w:cs="Times New Roman"/>
                <w:szCs w:val="21"/>
              </w:rPr>
              <w:t>分。</w:t>
            </w:r>
          </w:p>
        </w:tc>
      </w:tr>
      <w:tr w:rsidR="003F237F">
        <w:trPr>
          <w:trHeight w:val="90"/>
          <w:jc w:val="center"/>
        </w:trPr>
        <w:tc>
          <w:tcPr>
            <w:tcW w:w="811" w:type="dxa"/>
            <w:tcBorders>
              <w:top w:val="single" w:sz="4" w:space="0" w:color="auto"/>
              <w:left w:val="single" w:sz="4" w:space="0" w:color="auto"/>
              <w:bottom w:val="single" w:sz="4" w:space="0" w:color="auto"/>
              <w:right w:val="single" w:sz="4" w:space="0" w:color="000000"/>
            </w:tcBorders>
            <w:vAlign w:val="center"/>
          </w:tcPr>
          <w:p w:rsidR="003F237F" w:rsidRDefault="0026262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5</w:t>
            </w:r>
          </w:p>
        </w:tc>
        <w:tc>
          <w:tcPr>
            <w:tcW w:w="1072" w:type="dxa"/>
            <w:tcBorders>
              <w:top w:val="single" w:sz="4" w:space="0" w:color="auto"/>
              <w:left w:val="nil"/>
              <w:bottom w:val="single" w:sz="4" w:space="0" w:color="auto"/>
              <w:right w:val="single" w:sz="4" w:space="0" w:color="000000"/>
            </w:tcBorders>
            <w:vAlign w:val="center"/>
          </w:tcPr>
          <w:p w:rsidR="003F237F" w:rsidRDefault="0026262B">
            <w:pPr>
              <w:widowControl/>
              <w:spacing w:line="360" w:lineRule="auto"/>
              <w:jc w:val="center"/>
              <w:rPr>
                <w:rFonts w:ascii="Times New Roman" w:hAnsi="Times New Roman" w:cs="Times New Roman"/>
                <w:kern w:val="0"/>
                <w:szCs w:val="21"/>
              </w:rPr>
            </w:pPr>
            <w:r>
              <w:rPr>
                <w:rFonts w:ascii="Times New Roman" w:hAnsiTheme="minorEastAsia" w:cs="Times New Roman"/>
                <w:kern w:val="0"/>
                <w:szCs w:val="21"/>
              </w:rPr>
              <w:t>投入人员组织计划</w:t>
            </w:r>
          </w:p>
        </w:tc>
        <w:tc>
          <w:tcPr>
            <w:tcW w:w="1373" w:type="dxa"/>
            <w:tcBorders>
              <w:top w:val="single" w:sz="4" w:space="0" w:color="auto"/>
              <w:left w:val="nil"/>
              <w:bottom w:val="single" w:sz="4" w:space="0" w:color="auto"/>
              <w:right w:val="single" w:sz="4" w:space="0" w:color="000000"/>
            </w:tcBorders>
            <w:vAlign w:val="center"/>
          </w:tcPr>
          <w:p w:rsidR="003F237F" w:rsidRDefault="0026262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4</w:t>
            </w:r>
          </w:p>
        </w:tc>
        <w:tc>
          <w:tcPr>
            <w:tcW w:w="5861" w:type="dxa"/>
            <w:tcBorders>
              <w:top w:val="single" w:sz="4" w:space="0" w:color="auto"/>
              <w:left w:val="nil"/>
              <w:bottom w:val="single" w:sz="4" w:space="0" w:color="auto"/>
              <w:right w:val="single" w:sz="4" w:space="0" w:color="auto"/>
            </w:tcBorders>
            <w:vAlign w:val="center"/>
          </w:tcPr>
          <w:p w:rsidR="003F237F" w:rsidRDefault="0026262B">
            <w:pPr>
              <w:spacing w:line="360" w:lineRule="auto"/>
              <w:rPr>
                <w:rFonts w:ascii="Times New Roman" w:hAnsi="Times New Roman" w:cs="Times New Roman"/>
                <w:szCs w:val="21"/>
              </w:rPr>
            </w:pPr>
            <w:r>
              <w:rPr>
                <w:rFonts w:ascii="Times New Roman" w:hAnsiTheme="minorEastAsia" w:cs="Times New Roman"/>
                <w:szCs w:val="21"/>
              </w:rPr>
              <w:t>人员组织计划完善，完全满足项目需求：</w:t>
            </w:r>
            <w:r>
              <w:rPr>
                <w:rFonts w:ascii="Times New Roman" w:hAnsi="Times New Roman" w:cs="Times New Roman"/>
                <w:szCs w:val="21"/>
              </w:rPr>
              <w:t xml:space="preserve">4 </w:t>
            </w:r>
            <w:r>
              <w:rPr>
                <w:rFonts w:ascii="Times New Roman" w:hAnsiTheme="minorEastAsia" w:cs="Times New Roman"/>
                <w:szCs w:val="21"/>
              </w:rPr>
              <w:t>分；</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人员组织计划相对简单，基本满足项目需求：</w:t>
            </w:r>
            <w:r>
              <w:rPr>
                <w:rFonts w:ascii="Times New Roman" w:hAnsi="Times New Roman" w:cs="Times New Roman"/>
                <w:szCs w:val="21"/>
              </w:rPr>
              <w:t xml:space="preserve">2 </w:t>
            </w:r>
            <w:r>
              <w:rPr>
                <w:rFonts w:ascii="Times New Roman" w:hAnsiTheme="minorEastAsia" w:cs="Times New Roman"/>
                <w:szCs w:val="21"/>
              </w:rPr>
              <w:t>分；</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人员组织计划存在缺陷无法满足项目要求的：</w:t>
            </w:r>
            <w:r>
              <w:rPr>
                <w:rFonts w:ascii="Times New Roman" w:hAnsi="Times New Roman" w:cs="Times New Roman"/>
                <w:szCs w:val="21"/>
              </w:rPr>
              <w:t xml:space="preserve">0 </w:t>
            </w:r>
            <w:r>
              <w:rPr>
                <w:rFonts w:ascii="Times New Roman" w:hAnsiTheme="minorEastAsia" w:cs="Times New Roman"/>
                <w:szCs w:val="21"/>
              </w:rPr>
              <w:t>分；</w:t>
            </w:r>
          </w:p>
        </w:tc>
      </w:tr>
      <w:tr w:rsidR="003F237F">
        <w:trPr>
          <w:trHeight w:val="801"/>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3F237F" w:rsidRDefault="0026262B" w:rsidP="004D7EAA">
            <w:pPr>
              <w:widowControl/>
              <w:spacing w:beforeLines="50" w:before="156" w:afterLines="50" w:after="156" w:line="360" w:lineRule="auto"/>
              <w:jc w:val="center"/>
              <w:rPr>
                <w:rFonts w:ascii="Times New Roman" w:hAnsi="Times New Roman" w:cs="Times New Roman"/>
                <w:kern w:val="0"/>
                <w:szCs w:val="21"/>
              </w:rPr>
            </w:pPr>
            <w:r>
              <w:rPr>
                <w:rFonts w:ascii="Times New Roman" w:hAnsi="Times New Roman" w:cs="Times New Roman"/>
                <w:kern w:val="0"/>
                <w:szCs w:val="21"/>
              </w:rPr>
              <w:t>6</w:t>
            </w:r>
          </w:p>
        </w:tc>
        <w:tc>
          <w:tcPr>
            <w:tcW w:w="1072" w:type="dxa"/>
            <w:tcBorders>
              <w:top w:val="single" w:sz="4" w:space="0" w:color="000000"/>
              <w:left w:val="nil"/>
              <w:bottom w:val="single" w:sz="4" w:space="0" w:color="000000"/>
              <w:right w:val="single" w:sz="4" w:space="0" w:color="000000"/>
            </w:tcBorders>
            <w:vAlign w:val="center"/>
          </w:tcPr>
          <w:p w:rsidR="003F237F" w:rsidRDefault="0026262B">
            <w:pPr>
              <w:widowControl/>
              <w:spacing w:line="360" w:lineRule="auto"/>
              <w:jc w:val="center"/>
              <w:rPr>
                <w:rFonts w:ascii="Times New Roman" w:hAnsi="Times New Roman" w:cs="Times New Roman"/>
                <w:kern w:val="0"/>
                <w:szCs w:val="21"/>
              </w:rPr>
            </w:pPr>
            <w:r>
              <w:rPr>
                <w:rFonts w:ascii="Times New Roman" w:hAnsiTheme="minorEastAsia" w:cs="Times New Roman"/>
                <w:kern w:val="0"/>
                <w:szCs w:val="21"/>
              </w:rPr>
              <w:t>仪器设备配备方案</w:t>
            </w:r>
          </w:p>
        </w:tc>
        <w:tc>
          <w:tcPr>
            <w:tcW w:w="1373" w:type="dxa"/>
            <w:tcBorders>
              <w:top w:val="single" w:sz="4" w:space="0" w:color="000000"/>
              <w:left w:val="nil"/>
              <w:bottom w:val="single" w:sz="4" w:space="0" w:color="000000"/>
              <w:right w:val="single" w:sz="4" w:space="0" w:color="000000"/>
            </w:tcBorders>
            <w:vAlign w:val="center"/>
          </w:tcPr>
          <w:p w:rsidR="003F237F" w:rsidRDefault="0026262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5</w:t>
            </w:r>
          </w:p>
        </w:tc>
        <w:tc>
          <w:tcPr>
            <w:tcW w:w="5861" w:type="dxa"/>
            <w:tcBorders>
              <w:top w:val="single" w:sz="4" w:space="0" w:color="000000"/>
              <w:left w:val="nil"/>
              <w:bottom w:val="single" w:sz="4" w:space="0" w:color="000000"/>
              <w:right w:val="single" w:sz="4" w:space="0" w:color="000000"/>
            </w:tcBorders>
            <w:vAlign w:val="center"/>
          </w:tcPr>
          <w:p w:rsidR="003F237F" w:rsidRDefault="0026262B">
            <w:pPr>
              <w:spacing w:line="360" w:lineRule="auto"/>
              <w:rPr>
                <w:rFonts w:ascii="Times New Roman" w:hAnsi="Times New Roman" w:cs="Times New Roman"/>
                <w:szCs w:val="21"/>
              </w:rPr>
            </w:pPr>
            <w:r>
              <w:rPr>
                <w:rFonts w:ascii="Times New Roman" w:hAnsiTheme="minorEastAsia" w:cs="Times New Roman"/>
                <w:szCs w:val="21"/>
              </w:rPr>
              <w:t>投入仪器设备齐全、完好、性能高，满足且优于项目需求，机械设备投入与项目人员组织计划设置合理：</w:t>
            </w:r>
            <w:r>
              <w:rPr>
                <w:rFonts w:ascii="Times New Roman" w:hAnsi="Times New Roman" w:cs="Times New Roman"/>
                <w:szCs w:val="21"/>
              </w:rPr>
              <w:t>5</w:t>
            </w:r>
            <w:r>
              <w:rPr>
                <w:rFonts w:ascii="Times New Roman" w:hAnsiTheme="minorEastAsia" w:cs="Times New Roman"/>
                <w:szCs w:val="21"/>
              </w:rPr>
              <w:t>分；</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投入仪器设备较齐全、较完好、较性能高，满足项目需要，机械设备投入与项目人员组织计划设置较合理：</w:t>
            </w:r>
            <w:r>
              <w:rPr>
                <w:rFonts w:ascii="Times New Roman" w:hAnsi="Times New Roman" w:cs="Times New Roman"/>
                <w:szCs w:val="21"/>
              </w:rPr>
              <w:t>3</w:t>
            </w:r>
            <w:r>
              <w:rPr>
                <w:rFonts w:ascii="Times New Roman" w:hAnsiTheme="minorEastAsia" w:cs="Times New Roman"/>
                <w:szCs w:val="21"/>
              </w:rPr>
              <w:t>分；</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投入仪器设备基本齐全、基本完好，基本满足项目需要，机械设备投入与项目人员组织计划设置基本合理：</w:t>
            </w:r>
            <w:r>
              <w:rPr>
                <w:rFonts w:ascii="Times New Roman" w:hAnsi="Times New Roman" w:cs="Times New Roman"/>
                <w:szCs w:val="21"/>
              </w:rPr>
              <w:t>1</w:t>
            </w:r>
            <w:r>
              <w:rPr>
                <w:rFonts w:ascii="Times New Roman" w:hAnsiTheme="minorEastAsia" w:cs="Times New Roman"/>
                <w:szCs w:val="21"/>
              </w:rPr>
              <w:t>分；</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投入仪器设备不齐全，不能满足项目需要，机械设备投入与项目人员组织计划设置不合理：</w:t>
            </w:r>
            <w:r>
              <w:rPr>
                <w:rFonts w:ascii="Times New Roman" w:hAnsi="Times New Roman" w:cs="Times New Roman"/>
                <w:szCs w:val="21"/>
              </w:rPr>
              <w:t>0</w:t>
            </w:r>
            <w:r>
              <w:rPr>
                <w:rFonts w:ascii="Times New Roman" w:hAnsiTheme="minorEastAsia" w:cs="Times New Roman"/>
                <w:szCs w:val="21"/>
              </w:rPr>
              <w:t>分；</w:t>
            </w:r>
          </w:p>
        </w:tc>
      </w:tr>
      <w:tr w:rsidR="003F237F">
        <w:trPr>
          <w:trHeight w:val="423"/>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3F237F" w:rsidRDefault="0026262B" w:rsidP="004D7EAA">
            <w:pPr>
              <w:widowControl/>
              <w:spacing w:beforeLines="50" w:before="156" w:afterLines="50" w:after="156" w:line="360" w:lineRule="auto"/>
              <w:jc w:val="center"/>
              <w:rPr>
                <w:rFonts w:ascii="Times New Roman" w:hAnsi="Times New Roman" w:cs="Times New Roman"/>
                <w:kern w:val="0"/>
                <w:szCs w:val="21"/>
              </w:rPr>
            </w:pPr>
            <w:r>
              <w:rPr>
                <w:rFonts w:ascii="Times New Roman" w:hAnsi="Times New Roman" w:cs="Times New Roman"/>
                <w:kern w:val="0"/>
                <w:szCs w:val="21"/>
              </w:rPr>
              <w:t>7</w:t>
            </w:r>
          </w:p>
        </w:tc>
        <w:tc>
          <w:tcPr>
            <w:tcW w:w="1072" w:type="dxa"/>
            <w:tcBorders>
              <w:top w:val="single" w:sz="4" w:space="0" w:color="000000"/>
              <w:left w:val="nil"/>
              <w:bottom w:val="single" w:sz="4" w:space="0" w:color="000000"/>
              <w:right w:val="single" w:sz="4" w:space="0" w:color="000000"/>
            </w:tcBorders>
            <w:vAlign w:val="center"/>
          </w:tcPr>
          <w:p w:rsidR="003F237F" w:rsidRDefault="0026262B">
            <w:pPr>
              <w:adjustRightInd w:val="0"/>
              <w:snapToGrid w:val="0"/>
              <w:spacing w:line="360" w:lineRule="auto"/>
              <w:jc w:val="center"/>
              <w:rPr>
                <w:rFonts w:ascii="Times New Roman" w:hAnsi="Times New Roman" w:cs="Times New Roman"/>
                <w:kern w:val="0"/>
                <w:szCs w:val="21"/>
              </w:rPr>
            </w:pPr>
            <w:r>
              <w:rPr>
                <w:rFonts w:ascii="Times New Roman" w:hAnsiTheme="minorEastAsia" w:cs="Times New Roman"/>
                <w:kern w:val="0"/>
                <w:szCs w:val="21"/>
              </w:rPr>
              <w:t>评估资料管理方案</w:t>
            </w:r>
          </w:p>
        </w:tc>
        <w:tc>
          <w:tcPr>
            <w:tcW w:w="1373" w:type="dxa"/>
            <w:tcBorders>
              <w:top w:val="single" w:sz="4" w:space="0" w:color="000000"/>
              <w:left w:val="nil"/>
              <w:bottom w:val="single" w:sz="4" w:space="0" w:color="000000"/>
              <w:right w:val="single" w:sz="4" w:space="0" w:color="000000"/>
            </w:tcBorders>
            <w:vAlign w:val="center"/>
          </w:tcPr>
          <w:p w:rsidR="003F237F" w:rsidRDefault="0026262B">
            <w:pPr>
              <w:adjustRightInd w:val="0"/>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3</w:t>
            </w:r>
          </w:p>
        </w:tc>
        <w:tc>
          <w:tcPr>
            <w:tcW w:w="5861" w:type="dxa"/>
            <w:tcBorders>
              <w:top w:val="single" w:sz="4" w:space="0" w:color="000000"/>
              <w:left w:val="nil"/>
              <w:bottom w:val="single" w:sz="4" w:space="0" w:color="000000"/>
              <w:right w:val="single" w:sz="4" w:space="0" w:color="000000"/>
            </w:tcBorders>
            <w:vAlign w:val="center"/>
          </w:tcPr>
          <w:p w:rsidR="003F237F" w:rsidRDefault="0026262B">
            <w:pPr>
              <w:autoSpaceDE w:val="0"/>
              <w:autoSpaceDN w:val="0"/>
              <w:adjustRightInd w:val="0"/>
              <w:spacing w:line="360" w:lineRule="auto"/>
              <w:rPr>
                <w:rFonts w:ascii="Times New Roman" w:hAnsi="Times New Roman" w:cs="Times New Roman"/>
                <w:szCs w:val="21"/>
              </w:rPr>
            </w:pPr>
            <w:r>
              <w:rPr>
                <w:rFonts w:ascii="Times New Roman" w:hAnsiTheme="minorEastAsia" w:cs="Times New Roman"/>
                <w:szCs w:val="21"/>
              </w:rPr>
              <w:t>根据各投标人提供的评估资料管理方案，从资料管理流程综合比较：</w:t>
            </w:r>
          </w:p>
          <w:p w:rsidR="003F237F" w:rsidRDefault="0026262B">
            <w:pPr>
              <w:autoSpaceDE w:val="0"/>
              <w:autoSpaceDN w:val="0"/>
              <w:adjustRightInd w:val="0"/>
              <w:spacing w:line="360" w:lineRule="auto"/>
              <w:rPr>
                <w:rFonts w:ascii="Times New Roman" w:hAnsi="Times New Roman" w:cs="Times New Roman"/>
                <w:szCs w:val="21"/>
              </w:rPr>
            </w:pPr>
            <w:r>
              <w:rPr>
                <w:rFonts w:ascii="Times New Roman" w:hAnsiTheme="minorEastAsia" w:cs="Times New Roman"/>
                <w:szCs w:val="21"/>
              </w:rPr>
              <w:lastRenderedPageBreak/>
              <w:t>对</w:t>
            </w:r>
            <w:r>
              <w:rPr>
                <w:rFonts w:ascii="Times New Roman" w:hAnsiTheme="minorEastAsia" w:cs="Times New Roman"/>
                <w:kern w:val="0"/>
                <w:szCs w:val="21"/>
              </w:rPr>
              <w:t>资料管理方案</w:t>
            </w:r>
            <w:r>
              <w:rPr>
                <w:rFonts w:ascii="Times New Roman" w:hAnsiTheme="minorEastAsia" w:cs="Times New Roman"/>
                <w:szCs w:val="21"/>
              </w:rPr>
              <w:t>描述完整，逻辑关系清晰成体系，可实施性强：</w:t>
            </w:r>
            <w:r>
              <w:rPr>
                <w:rFonts w:ascii="Times New Roman" w:hAnsi="Times New Roman" w:cs="Times New Roman"/>
                <w:szCs w:val="21"/>
              </w:rPr>
              <w:t>3</w:t>
            </w:r>
            <w:r>
              <w:rPr>
                <w:rFonts w:ascii="Times New Roman" w:hAnsiTheme="minorEastAsia" w:cs="Times New Roman"/>
                <w:szCs w:val="21"/>
              </w:rPr>
              <w:t>分；</w:t>
            </w:r>
          </w:p>
          <w:p w:rsidR="003F237F" w:rsidRDefault="0026262B">
            <w:pPr>
              <w:autoSpaceDE w:val="0"/>
              <w:autoSpaceDN w:val="0"/>
              <w:adjustRightInd w:val="0"/>
              <w:spacing w:line="360" w:lineRule="auto"/>
              <w:rPr>
                <w:rFonts w:ascii="Times New Roman" w:hAnsi="Times New Roman" w:cs="Times New Roman"/>
                <w:szCs w:val="21"/>
              </w:rPr>
            </w:pPr>
            <w:r>
              <w:rPr>
                <w:rFonts w:ascii="Times New Roman" w:hAnsiTheme="minorEastAsia" w:cs="Times New Roman"/>
                <w:szCs w:val="21"/>
              </w:rPr>
              <w:t>对</w:t>
            </w:r>
            <w:r>
              <w:rPr>
                <w:rFonts w:ascii="Times New Roman" w:hAnsiTheme="minorEastAsia" w:cs="Times New Roman"/>
                <w:kern w:val="0"/>
                <w:szCs w:val="21"/>
              </w:rPr>
              <w:t>资料管理方案</w:t>
            </w:r>
            <w:r>
              <w:rPr>
                <w:rFonts w:ascii="Times New Roman" w:hAnsiTheme="minorEastAsia" w:cs="Times New Roman"/>
                <w:szCs w:val="21"/>
              </w:rPr>
              <w:t>有描述，逻辑关系不清晰不严谨：</w:t>
            </w:r>
            <w:r>
              <w:rPr>
                <w:rFonts w:ascii="Times New Roman" w:hAnsi="Times New Roman" w:cs="Times New Roman"/>
                <w:szCs w:val="21"/>
              </w:rPr>
              <w:t>2</w:t>
            </w:r>
            <w:r>
              <w:rPr>
                <w:rFonts w:ascii="Times New Roman" w:hAnsiTheme="minorEastAsia" w:cs="Times New Roman"/>
                <w:szCs w:val="21"/>
              </w:rPr>
              <w:t>分；</w:t>
            </w:r>
          </w:p>
          <w:p w:rsidR="003F237F" w:rsidRDefault="0026262B">
            <w:pPr>
              <w:autoSpaceDE w:val="0"/>
              <w:autoSpaceDN w:val="0"/>
              <w:adjustRightInd w:val="0"/>
              <w:spacing w:line="360" w:lineRule="auto"/>
              <w:rPr>
                <w:rFonts w:ascii="Times New Roman" w:hAnsi="Times New Roman" w:cs="Times New Roman"/>
                <w:szCs w:val="21"/>
              </w:rPr>
            </w:pPr>
            <w:r>
              <w:rPr>
                <w:rFonts w:ascii="Times New Roman" w:hAnsiTheme="minorEastAsia" w:cs="Times New Roman"/>
                <w:szCs w:val="21"/>
              </w:rPr>
              <w:t>对</w:t>
            </w:r>
            <w:r>
              <w:rPr>
                <w:rFonts w:ascii="Times New Roman" w:hAnsiTheme="minorEastAsia" w:cs="Times New Roman"/>
                <w:kern w:val="0"/>
                <w:szCs w:val="21"/>
              </w:rPr>
              <w:t>资料管理方案</w:t>
            </w:r>
            <w:r>
              <w:rPr>
                <w:rFonts w:ascii="Times New Roman" w:hAnsiTheme="minorEastAsia" w:cs="Times New Roman"/>
                <w:szCs w:val="21"/>
              </w:rPr>
              <w:t>有描述，可实施性差：</w:t>
            </w:r>
            <w:r>
              <w:rPr>
                <w:rFonts w:ascii="Times New Roman" w:hAnsi="Times New Roman" w:cs="Times New Roman"/>
                <w:szCs w:val="21"/>
              </w:rPr>
              <w:t>1</w:t>
            </w:r>
            <w:r>
              <w:rPr>
                <w:rFonts w:ascii="Times New Roman" w:hAnsiTheme="minorEastAsia" w:cs="Times New Roman"/>
                <w:szCs w:val="21"/>
              </w:rPr>
              <w:t>分；</w:t>
            </w:r>
          </w:p>
          <w:p w:rsidR="003F237F" w:rsidRDefault="0026262B">
            <w:pPr>
              <w:spacing w:line="360" w:lineRule="auto"/>
              <w:rPr>
                <w:rFonts w:ascii="Times New Roman" w:hAnsi="Times New Roman" w:cs="Times New Roman"/>
              </w:rPr>
            </w:pPr>
            <w:r>
              <w:rPr>
                <w:rFonts w:ascii="Times New Roman" w:hAnsiTheme="minorEastAsia" w:cs="Times New Roman"/>
                <w:szCs w:val="21"/>
              </w:rPr>
              <w:t>无相关描述：</w:t>
            </w:r>
            <w:r>
              <w:rPr>
                <w:rFonts w:ascii="Times New Roman" w:hAnsi="Times New Roman" w:cs="Times New Roman"/>
                <w:szCs w:val="21"/>
              </w:rPr>
              <w:t>0</w:t>
            </w:r>
            <w:r>
              <w:rPr>
                <w:rFonts w:ascii="Times New Roman" w:hAnsiTheme="minorEastAsia" w:cs="Times New Roman"/>
                <w:szCs w:val="21"/>
              </w:rPr>
              <w:t>分</w:t>
            </w:r>
          </w:p>
        </w:tc>
      </w:tr>
      <w:tr w:rsidR="003F237F">
        <w:trPr>
          <w:trHeight w:val="582"/>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3F237F" w:rsidRDefault="0026262B" w:rsidP="004D7EAA">
            <w:pPr>
              <w:widowControl/>
              <w:spacing w:beforeLines="50" w:before="156" w:afterLines="50" w:after="156" w:line="360" w:lineRule="auto"/>
              <w:jc w:val="center"/>
              <w:rPr>
                <w:rFonts w:ascii="Times New Roman" w:hAnsi="Times New Roman" w:cs="Times New Roman"/>
                <w:kern w:val="0"/>
                <w:szCs w:val="21"/>
              </w:rPr>
            </w:pPr>
            <w:r>
              <w:rPr>
                <w:rFonts w:ascii="Times New Roman" w:hAnsi="Times New Roman" w:cs="Times New Roman"/>
                <w:kern w:val="0"/>
                <w:szCs w:val="21"/>
              </w:rPr>
              <w:lastRenderedPageBreak/>
              <w:t>8</w:t>
            </w:r>
          </w:p>
        </w:tc>
        <w:tc>
          <w:tcPr>
            <w:tcW w:w="1072" w:type="dxa"/>
            <w:tcBorders>
              <w:top w:val="single" w:sz="4" w:space="0" w:color="000000"/>
              <w:left w:val="nil"/>
              <w:bottom w:val="single" w:sz="4" w:space="0" w:color="000000"/>
              <w:right w:val="single" w:sz="4" w:space="0" w:color="000000"/>
            </w:tcBorders>
            <w:vAlign w:val="center"/>
          </w:tcPr>
          <w:p w:rsidR="003F237F" w:rsidRDefault="0026262B">
            <w:pPr>
              <w:widowControl/>
              <w:spacing w:line="360" w:lineRule="auto"/>
              <w:rPr>
                <w:rFonts w:ascii="Times New Roman" w:hAnsi="Times New Roman" w:cs="Times New Roman"/>
                <w:kern w:val="0"/>
                <w:szCs w:val="21"/>
              </w:rPr>
            </w:pPr>
            <w:r>
              <w:rPr>
                <w:rFonts w:ascii="Times New Roman" w:hAnsiTheme="minorEastAsia" w:cs="Times New Roman"/>
                <w:kern w:val="0"/>
                <w:szCs w:val="21"/>
              </w:rPr>
              <w:t>评估质量保证措施</w:t>
            </w:r>
          </w:p>
        </w:tc>
        <w:tc>
          <w:tcPr>
            <w:tcW w:w="1373" w:type="dxa"/>
            <w:tcBorders>
              <w:top w:val="single" w:sz="4" w:space="0" w:color="000000"/>
              <w:left w:val="nil"/>
              <w:bottom w:val="single" w:sz="4" w:space="0" w:color="000000"/>
              <w:right w:val="single" w:sz="4" w:space="0" w:color="000000"/>
            </w:tcBorders>
            <w:vAlign w:val="center"/>
          </w:tcPr>
          <w:p w:rsidR="003F237F" w:rsidRDefault="0026262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9</w:t>
            </w:r>
          </w:p>
        </w:tc>
        <w:tc>
          <w:tcPr>
            <w:tcW w:w="5861" w:type="dxa"/>
            <w:tcBorders>
              <w:top w:val="single" w:sz="4" w:space="0" w:color="000000"/>
              <w:bottom w:val="single" w:sz="4" w:space="0" w:color="000000"/>
              <w:right w:val="single" w:sz="4" w:space="0" w:color="000000"/>
            </w:tcBorders>
            <w:vAlign w:val="center"/>
          </w:tcPr>
          <w:p w:rsidR="003F237F" w:rsidRDefault="0026262B">
            <w:pPr>
              <w:spacing w:line="360" w:lineRule="auto"/>
              <w:rPr>
                <w:rFonts w:ascii="Times New Roman" w:hAnsi="Times New Roman" w:cs="Times New Roman"/>
                <w:kern w:val="0"/>
                <w:szCs w:val="21"/>
              </w:rPr>
            </w:pPr>
            <w:r>
              <w:rPr>
                <w:rFonts w:ascii="Times New Roman" w:hAnsiTheme="minorEastAsia" w:cs="Times New Roman"/>
                <w:kern w:val="0"/>
                <w:szCs w:val="21"/>
              </w:rPr>
              <w:t>质量保证措施具体、完整、全面、可行性强，满足本项目的需求：</w:t>
            </w:r>
            <w:r>
              <w:rPr>
                <w:rFonts w:ascii="Times New Roman" w:hAnsi="Times New Roman" w:cs="Times New Roman"/>
                <w:kern w:val="0"/>
                <w:szCs w:val="21"/>
              </w:rPr>
              <w:t>9</w:t>
            </w:r>
            <w:r>
              <w:rPr>
                <w:rFonts w:ascii="Times New Roman" w:hAnsiTheme="minorEastAsia" w:cs="Times New Roman"/>
                <w:kern w:val="0"/>
                <w:szCs w:val="21"/>
              </w:rPr>
              <w:t>分；</w:t>
            </w:r>
          </w:p>
          <w:p w:rsidR="003F237F" w:rsidRDefault="0026262B">
            <w:pPr>
              <w:spacing w:line="360" w:lineRule="auto"/>
              <w:rPr>
                <w:rFonts w:ascii="Times New Roman" w:hAnsi="Times New Roman" w:cs="Times New Roman"/>
                <w:kern w:val="0"/>
                <w:szCs w:val="21"/>
              </w:rPr>
            </w:pPr>
            <w:r>
              <w:rPr>
                <w:rFonts w:ascii="Times New Roman" w:hAnsiTheme="minorEastAsia" w:cs="Times New Roman"/>
                <w:kern w:val="0"/>
                <w:szCs w:val="21"/>
              </w:rPr>
              <w:t>质量保证措施较具体、较完整、较全面、可行性较强，基本满足本项目的需求：</w:t>
            </w:r>
            <w:r>
              <w:rPr>
                <w:rFonts w:ascii="Times New Roman" w:hAnsi="Times New Roman" w:cs="Times New Roman"/>
                <w:kern w:val="0"/>
                <w:szCs w:val="21"/>
              </w:rPr>
              <w:t>4</w:t>
            </w:r>
            <w:r>
              <w:rPr>
                <w:rFonts w:ascii="Times New Roman" w:hAnsiTheme="minorEastAsia" w:cs="Times New Roman"/>
                <w:kern w:val="0"/>
                <w:szCs w:val="21"/>
              </w:rPr>
              <w:t>分；</w:t>
            </w:r>
          </w:p>
          <w:p w:rsidR="003F237F" w:rsidRDefault="0026262B">
            <w:pPr>
              <w:spacing w:line="360" w:lineRule="auto"/>
              <w:rPr>
                <w:rFonts w:ascii="Times New Roman" w:hAnsi="Times New Roman" w:cs="Times New Roman"/>
                <w:kern w:val="0"/>
                <w:szCs w:val="21"/>
              </w:rPr>
            </w:pPr>
            <w:r>
              <w:rPr>
                <w:rFonts w:ascii="Times New Roman" w:hAnsiTheme="minorEastAsia" w:cs="Times New Roman"/>
                <w:kern w:val="0"/>
                <w:szCs w:val="21"/>
              </w:rPr>
              <w:t>质量保证措施基本具体、完整、全面、可行性一般，基本满足本项目的需求：</w:t>
            </w:r>
            <w:r>
              <w:rPr>
                <w:rFonts w:ascii="Times New Roman" w:hAnsi="Times New Roman" w:cs="Times New Roman"/>
                <w:kern w:val="0"/>
                <w:szCs w:val="21"/>
              </w:rPr>
              <w:t>1</w:t>
            </w:r>
            <w:r>
              <w:rPr>
                <w:rFonts w:ascii="Times New Roman" w:hAnsiTheme="minorEastAsia" w:cs="Times New Roman"/>
                <w:kern w:val="0"/>
                <w:szCs w:val="21"/>
              </w:rPr>
              <w:t>分；</w:t>
            </w:r>
          </w:p>
          <w:p w:rsidR="003F237F" w:rsidRDefault="0026262B">
            <w:pPr>
              <w:spacing w:line="360" w:lineRule="auto"/>
              <w:rPr>
                <w:rFonts w:ascii="Times New Roman" w:hAnsi="Times New Roman" w:cs="Times New Roman"/>
                <w:kern w:val="0"/>
                <w:szCs w:val="21"/>
              </w:rPr>
            </w:pPr>
            <w:r>
              <w:rPr>
                <w:rFonts w:ascii="Times New Roman" w:hAnsiTheme="minorEastAsia" w:cs="Times New Roman"/>
                <w:kern w:val="0"/>
                <w:szCs w:val="21"/>
              </w:rPr>
              <w:t>质量保证措施不具体、可行性较差，不能满足本项目的需求：</w:t>
            </w:r>
            <w:r>
              <w:rPr>
                <w:rFonts w:ascii="Times New Roman" w:hAnsi="Times New Roman" w:cs="Times New Roman"/>
                <w:kern w:val="0"/>
                <w:szCs w:val="21"/>
              </w:rPr>
              <w:t>0</w:t>
            </w:r>
            <w:r>
              <w:rPr>
                <w:rFonts w:ascii="Times New Roman" w:hAnsiTheme="minorEastAsia" w:cs="Times New Roman"/>
                <w:kern w:val="0"/>
                <w:szCs w:val="21"/>
              </w:rPr>
              <w:t>分；</w:t>
            </w:r>
          </w:p>
        </w:tc>
      </w:tr>
      <w:tr w:rsidR="003F237F">
        <w:trPr>
          <w:trHeight w:val="1122"/>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3F237F" w:rsidRDefault="0026262B" w:rsidP="004D7EAA">
            <w:pPr>
              <w:widowControl/>
              <w:spacing w:beforeLines="50" w:before="156" w:afterLines="50" w:after="156" w:line="360" w:lineRule="auto"/>
              <w:jc w:val="center"/>
              <w:rPr>
                <w:rFonts w:ascii="Times New Roman" w:hAnsi="Times New Roman" w:cs="Times New Roman"/>
                <w:kern w:val="0"/>
                <w:szCs w:val="21"/>
              </w:rPr>
            </w:pPr>
            <w:r>
              <w:rPr>
                <w:rFonts w:ascii="Times New Roman" w:hAnsi="Times New Roman" w:cs="Times New Roman"/>
                <w:kern w:val="0"/>
                <w:szCs w:val="21"/>
              </w:rPr>
              <w:t>9</w:t>
            </w:r>
          </w:p>
        </w:tc>
        <w:tc>
          <w:tcPr>
            <w:tcW w:w="1072" w:type="dxa"/>
            <w:tcBorders>
              <w:top w:val="single" w:sz="4" w:space="0" w:color="000000"/>
              <w:left w:val="nil"/>
              <w:bottom w:val="single" w:sz="4" w:space="0" w:color="000000"/>
              <w:right w:val="single" w:sz="4" w:space="0" w:color="000000"/>
            </w:tcBorders>
            <w:vAlign w:val="center"/>
          </w:tcPr>
          <w:p w:rsidR="003F237F" w:rsidRDefault="0026262B">
            <w:pPr>
              <w:widowControl/>
              <w:spacing w:line="360" w:lineRule="auto"/>
              <w:jc w:val="center"/>
              <w:rPr>
                <w:rFonts w:ascii="Times New Roman" w:hAnsi="Times New Roman" w:cs="Times New Roman"/>
                <w:szCs w:val="21"/>
              </w:rPr>
            </w:pPr>
            <w:r>
              <w:rPr>
                <w:rFonts w:ascii="Times New Roman" w:hAnsiTheme="minorEastAsia" w:cs="Times New Roman"/>
                <w:szCs w:val="21"/>
              </w:rPr>
              <w:t>应急事件处理预案</w:t>
            </w:r>
          </w:p>
        </w:tc>
        <w:tc>
          <w:tcPr>
            <w:tcW w:w="1373" w:type="dxa"/>
            <w:tcBorders>
              <w:top w:val="single" w:sz="4" w:space="0" w:color="000000"/>
              <w:left w:val="nil"/>
              <w:bottom w:val="single" w:sz="4" w:space="0" w:color="000000"/>
              <w:right w:val="single" w:sz="4" w:space="0" w:color="000000"/>
            </w:tcBorders>
            <w:vAlign w:val="center"/>
          </w:tcPr>
          <w:p w:rsidR="003F237F" w:rsidRDefault="0026262B">
            <w:pPr>
              <w:widowControl/>
              <w:spacing w:line="360" w:lineRule="auto"/>
              <w:jc w:val="center"/>
              <w:rPr>
                <w:rFonts w:ascii="Times New Roman" w:hAnsi="Times New Roman" w:cs="Times New Roman"/>
                <w:kern w:val="0"/>
                <w:szCs w:val="21"/>
              </w:rPr>
            </w:pPr>
            <w:r>
              <w:rPr>
                <w:rFonts w:ascii="Times New Roman" w:hAnsi="Times New Roman" w:cs="Times New Roman"/>
                <w:kern w:val="0"/>
                <w:szCs w:val="21"/>
              </w:rPr>
              <w:t>4</w:t>
            </w:r>
          </w:p>
        </w:tc>
        <w:tc>
          <w:tcPr>
            <w:tcW w:w="5861" w:type="dxa"/>
            <w:tcBorders>
              <w:top w:val="single" w:sz="4" w:space="0" w:color="000000"/>
              <w:bottom w:val="single" w:sz="4" w:space="0" w:color="000000"/>
              <w:right w:val="single" w:sz="4" w:space="0" w:color="000000"/>
            </w:tcBorders>
            <w:vAlign w:val="center"/>
          </w:tcPr>
          <w:p w:rsidR="003F237F" w:rsidRDefault="0026262B">
            <w:pPr>
              <w:spacing w:line="360" w:lineRule="auto"/>
              <w:rPr>
                <w:rFonts w:ascii="Times New Roman" w:hAnsi="Times New Roman" w:cs="Times New Roman"/>
                <w:szCs w:val="21"/>
              </w:rPr>
            </w:pPr>
            <w:r>
              <w:rPr>
                <w:rFonts w:ascii="Times New Roman" w:hAnsiTheme="minorEastAsia" w:cs="Times New Roman"/>
                <w:szCs w:val="21"/>
              </w:rPr>
              <w:t>针对本项目的应急处理预案实用、经济、切实可行：</w:t>
            </w:r>
            <w:r>
              <w:rPr>
                <w:rFonts w:ascii="Times New Roman" w:hAnsi="Times New Roman" w:cs="Times New Roman"/>
                <w:szCs w:val="21"/>
              </w:rPr>
              <w:t>4</w:t>
            </w:r>
            <w:r>
              <w:rPr>
                <w:rFonts w:ascii="Times New Roman" w:hAnsiTheme="minorEastAsia" w:cs="Times New Roman"/>
                <w:szCs w:val="21"/>
              </w:rPr>
              <w:t>分；</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针对本项目的应急处理预案较实用、较经济、较可行：</w:t>
            </w:r>
            <w:r>
              <w:rPr>
                <w:rFonts w:ascii="Times New Roman" w:hAnsi="Times New Roman" w:cs="Times New Roman"/>
                <w:szCs w:val="21"/>
              </w:rPr>
              <w:t>2</w:t>
            </w:r>
            <w:r>
              <w:rPr>
                <w:rFonts w:ascii="Times New Roman" w:hAnsiTheme="minorEastAsia" w:cs="Times New Roman"/>
                <w:szCs w:val="21"/>
              </w:rPr>
              <w:t>分；</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针对本项目的应急处理预案不实用、不经济、不可行：</w:t>
            </w:r>
            <w:r>
              <w:rPr>
                <w:rFonts w:ascii="Times New Roman" w:hAnsi="Times New Roman" w:cs="Times New Roman"/>
                <w:szCs w:val="21"/>
              </w:rPr>
              <w:t>1</w:t>
            </w:r>
            <w:r>
              <w:rPr>
                <w:rFonts w:ascii="Times New Roman" w:hAnsiTheme="minorEastAsia" w:cs="Times New Roman"/>
                <w:szCs w:val="21"/>
              </w:rPr>
              <w:t>分；</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未提供针对本项目的应急处理预案：</w:t>
            </w:r>
            <w:r>
              <w:rPr>
                <w:rFonts w:ascii="Times New Roman" w:hAnsi="Times New Roman" w:cs="Times New Roman"/>
                <w:szCs w:val="21"/>
              </w:rPr>
              <w:t>0</w:t>
            </w:r>
            <w:r>
              <w:rPr>
                <w:rFonts w:ascii="Times New Roman" w:hAnsiTheme="minorEastAsia" w:cs="Times New Roman"/>
                <w:szCs w:val="21"/>
              </w:rPr>
              <w:t>分。</w:t>
            </w:r>
          </w:p>
        </w:tc>
      </w:tr>
      <w:tr w:rsidR="003F237F">
        <w:trPr>
          <w:trHeight w:val="1122"/>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3F237F" w:rsidRDefault="0026262B" w:rsidP="004D7EAA">
            <w:pPr>
              <w:widowControl/>
              <w:spacing w:beforeLines="50" w:before="156" w:afterLines="50" w:after="156" w:line="360" w:lineRule="auto"/>
              <w:jc w:val="center"/>
              <w:rPr>
                <w:rFonts w:ascii="Times New Roman" w:hAnsi="Times New Roman" w:cs="Times New Roman"/>
                <w:kern w:val="0"/>
                <w:szCs w:val="21"/>
              </w:rPr>
            </w:pPr>
            <w:r>
              <w:rPr>
                <w:rFonts w:ascii="Times New Roman" w:hAnsi="Times New Roman" w:cs="Times New Roman"/>
                <w:kern w:val="0"/>
                <w:szCs w:val="21"/>
              </w:rPr>
              <w:t>10</w:t>
            </w:r>
          </w:p>
        </w:tc>
        <w:tc>
          <w:tcPr>
            <w:tcW w:w="1072" w:type="dxa"/>
            <w:tcBorders>
              <w:top w:val="single" w:sz="4" w:space="0" w:color="000000"/>
              <w:left w:val="nil"/>
              <w:bottom w:val="single" w:sz="4" w:space="0" w:color="000000"/>
              <w:right w:val="single" w:sz="4" w:space="0" w:color="000000"/>
            </w:tcBorders>
            <w:vAlign w:val="center"/>
          </w:tcPr>
          <w:p w:rsidR="003F237F" w:rsidRDefault="0026262B">
            <w:pPr>
              <w:adjustRightInd w:val="0"/>
              <w:snapToGrid w:val="0"/>
              <w:spacing w:line="360" w:lineRule="auto"/>
              <w:jc w:val="center"/>
              <w:rPr>
                <w:rFonts w:ascii="Times New Roman" w:hAnsi="Times New Roman" w:cs="Times New Roman"/>
                <w:szCs w:val="21"/>
              </w:rPr>
            </w:pPr>
            <w:r>
              <w:rPr>
                <w:rFonts w:ascii="Times New Roman" w:hAnsiTheme="minorEastAsia" w:cs="Times New Roman"/>
                <w:bCs/>
              </w:rPr>
              <w:t>服务承诺</w:t>
            </w:r>
          </w:p>
        </w:tc>
        <w:tc>
          <w:tcPr>
            <w:tcW w:w="1373" w:type="dxa"/>
            <w:tcBorders>
              <w:top w:val="single" w:sz="4" w:space="0" w:color="000000"/>
              <w:left w:val="nil"/>
              <w:bottom w:val="single" w:sz="4" w:space="0" w:color="000000"/>
              <w:right w:val="single" w:sz="4" w:space="0" w:color="000000"/>
            </w:tcBorders>
            <w:vAlign w:val="center"/>
          </w:tcPr>
          <w:p w:rsidR="003F237F" w:rsidRDefault="0026262B">
            <w:pPr>
              <w:adjustRightInd w:val="0"/>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7</w:t>
            </w:r>
          </w:p>
        </w:tc>
        <w:tc>
          <w:tcPr>
            <w:tcW w:w="5861" w:type="dxa"/>
            <w:tcBorders>
              <w:top w:val="single" w:sz="4" w:space="0" w:color="000000"/>
              <w:bottom w:val="single" w:sz="4" w:space="0" w:color="000000"/>
              <w:right w:val="single" w:sz="4" w:space="0" w:color="000000"/>
            </w:tcBorders>
            <w:vAlign w:val="center"/>
          </w:tcPr>
          <w:p w:rsidR="003F237F" w:rsidRDefault="0026262B">
            <w:pPr>
              <w:spacing w:line="360" w:lineRule="auto"/>
              <w:rPr>
                <w:rFonts w:ascii="Times New Roman" w:hAnsi="Times New Roman" w:cs="Times New Roman"/>
                <w:szCs w:val="21"/>
              </w:rPr>
            </w:pPr>
            <w:r>
              <w:rPr>
                <w:rFonts w:ascii="Times New Roman" w:hAnsiTheme="minorEastAsia" w:cs="Times New Roman"/>
                <w:szCs w:val="21"/>
              </w:rPr>
              <w:t>针对本项目的服务内容提出服务承诺。承诺内容全面具体、切实可行：</w:t>
            </w:r>
            <w:r>
              <w:rPr>
                <w:rFonts w:ascii="Times New Roman" w:hAnsi="Times New Roman" w:cs="Times New Roman"/>
                <w:szCs w:val="21"/>
              </w:rPr>
              <w:t>7</w:t>
            </w:r>
            <w:r>
              <w:rPr>
                <w:rFonts w:ascii="Times New Roman" w:hAnsiTheme="minorEastAsia" w:cs="Times New Roman"/>
                <w:szCs w:val="21"/>
              </w:rPr>
              <w:t>分；</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针对本项目的服务内容提出服务承诺。承诺内容较具体、较可行：</w:t>
            </w:r>
            <w:r>
              <w:rPr>
                <w:rFonts w:ascii="Times New Roman" w:hAnsi="Times New Roman" w:cs="Times New Roman"/>
                <w:szCs w:val="21"/>
              </w:rPr>
              <w:t>4</w:t>
            </w:r>
            <w:r>
              <w:rPr>
                <w:rFonts w:ascii="Times New Roman" w:hAnsiTheme="minorEastAsia" w:cs="Times New Roman"/>
                <w:szCs w:val="21"/>
              </w:rPr>
              <w:t>分；</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针对本项目的服务内容提出服务承诺。承诺内容具体、可行性差：</w:t>
            </w:r>
            <w:r>
              <w:rPr>
                <w:rFonts w:ascii="Times New Roman" w:hAnsi="Times New Roman" w:cs="Times New Roman"/>
                <w:szCs w:val="21"/>
              </w:rPr>
              <w:t>2</w:t>
            </w:r>
            <w:r>
              <w:rPr>
                <w:rFonts w:ascii="Times New Roman" w:hAnsiTheme="minorEastAsia" w:cs="Times New Roman"/>
                <w:szCs w:val="21"/>
              </w:rPr>
              <w:t>分；</w:t>
            </w:r>
          </w:p>
          <w:p w:rsidR="003F237F" w:rsidRDefault="0026262B">
            <w:pPr>
              <w:spacing w:line="360" w:lineRule="auto"/>
              <w:rPr>
                <w:rFonts w:ascii="Times New Roman" w:hAnsi="Times New Roman" w:cs="Times New Roman"/>
                <w:szCs w:val="21"/>
              </w:rPr>
            </w:pPr>
            <w:r>
              <w:rPr>
                <w:rFonts w:ascii="Times New Roman" w:hAnsiTheme="minorEastAsia" w:cs="Times New Roman"/>
                <w:szCs w:val="21"/>
              </w:rPr>
              <w:t>没有针对本项目的服务内容提出服务承诺：</w:t>
            </w:r>
            <w:r>
              <w:rPr>
                <w:rFonts w:ascii="Times New Roman" w:hAnsi="Times New Roman" w:cs="Times New Roman"/>
                <w:szCs w:val="21"/>
              </w:rPr>
              <w:t>0</w:t>
            </w:r>
            <w:r>
              <w:rPr>
                <w:rFonts w:ascii="Times New Roman" w:hAnsiTheme="minorEastAsia" w:cs="Times New Roman"/>
                <w:szCs w:val="21"/>
              </w:rPr>
              <w:t>分。</w:t>
            </w:r>
          </w:p>
        </w:tc>
      </w:tr>
      <w:tr w:rsidR="003F237F">
        <w:trPr>
          <w:trHeight w:val="474"/>
          <w:jc w:val="center"/>
        </w:trPr>
        <w:tc>
          <w:tcPr>
            <w:tcW w:w="9117" w:type="dxa"/>
            <w:gridSpan w:val="4"/>
            <w:tcBorders>
              <w:top w:val="single" w:sz="4" w:space="0" w:color="auto"/>
              <w:left w:val="single" w:sz="4" w:space="0" w:color="000000"/>
              <w:bottom w:val="single" w:sz="4" w:space="0" w:color="000000"/>
              <w:right w:val="single" w:sz="4" w:space="0" w:color="000000"/>
            </w:tcBorders>
            <w:vAlign w:val="center"/>
          </w:tcPr>
          <w:p w:rsidR="003F237F" w:rsidRDefault="0026262B">
            <w:pPr>
              <w:widowControl/>
              <w:adjustRightInd w:val="0"/>
              <w:spacing w:line="360" w:lineRule="auto"/>
              <w:jc w:val="left"/>
              <w:rPr>
                <w:rFonts w:ascii="Times New Roman" w:hAnsi="Times New Roman" w:cs="Times New Roman"/>
                <w:kern w:val="0"/>
                <w:szCs w:val="21"/>
              </w:rPr>
            </w:pPr>
            <w:r>
              <w:rPr>
                <w:rFonts w:ascii="Times New Roman" w:hAnsiTheme="minorEastAsia" w:cs="Times New Roman"/>
                <w:kern w:val="0"/>
                <w:szCs w:val="21"/>
              </w:rPr>
              <w:t>商务部分（</w:t>
            </w:r>
            <w:r>
              <w:rPr>
                <w:rFonts w:ascii="Times New Roman" w:hAnsi="Times New Roman" w:cs="Times New Roman"/>
                <w:kern w:val="0"/>
                <w:szCs w:val="21"/>
              </w:rPr>
              <w:t>20</w:t>
            </w:r>
            <w:r>
              <w:rPr>
                <w:rFonts w:ascii="Times New Roman" w:hAnsiTheme="minorEastAsia" w:cs="Times New Roman"/>
                <w:kern w:val="0"/>
                <w:szCs w:val="21"/>
              </w:rPr>
              <w:t>分）</w:t>
            </w:r>
          </w:p>
        </w:tc>
      </w:tr>
      <w:tr w:rsidR="003F237F">
        <w:trPr>
          <w:trHeight w:val="2311"/>
          <w:jc w:val="center"/>
        </w:trPr>
        <w:tc>
          <w:tcPr>
            <w:tcW w:w="9117" w:type="dxa"/>
            <w:gridSpan w:val="4"/>
            <w:tcBorders>
              <w:top w:val="single" w:sz="4" w:space="0" w:color="000000"/>
              <w:left w:val="single" w:sz="4" w:space="0" w:color="000000"/>
              <w:bottom w:val="single" w:sz="4" w:space="0" w:color="000000"/>
              <w:right w:val="single" w:sz="4" w:space="0" w:color="000000"/>
            </w:tcBorders>
            <w:vAlign w:val="center"/>
          </w:tcPr>
          <w:p w:rsidR="003F237F" w:rsidRDefault="0026262B">
            <w:pPr>
              <w:widowControl/>
              <w:jc w:val="left"/>
              <w:textAlignment w:val="center"/>
              <w:rPr>
                <w:rFonts w:ascii="华文楷体" w:eastAsia="华文楷体" w:hAnsi="华文楷体" w:cs="华文楷体"/>
                <w:color w:val="000000"/>
                <w:kern w:val="0"/>
                <w:sz w:val="24"/>
                <w:lang w:bidi="ar"/>
              </w:rPr>
            </w:pPr>
            <w:r>
              <w:rPr>
                <w:rFonts w:ascii="华文楷体" w:eastAsia="华文楷体" w:hAnsi="华文楷体" w:cs="华文楷体" w:hint="eastAsia"/>
                <w:color w:val="000000"/>
                <w:kern w:val="0"/>
                <w:sz w:val="24"/>
                <w:lang w:bidi="ar"/>
              </w:rPr>
              <w:t>根据</w:t>
            </w:r>
            <w:r>
              <w:rPr>
                <w:rFonts w:ascii="华文楷体" w:eastAsia="华文楷体" w:hAnsi="华文楷体" w:cs="华文楷体" w:hint="eastAsia"/>
                <w:color w:val="000000"/>
                <w:kern w:val="0"/>
                <w:sz w:val="24"/>
                <w:lang w:bidi="ar"/>
              </w:rPr>
              <w:t>2020</w:t>
            </w:r>
            <w:r>
              <w:rPr>
                <w:rFonts w:ascii="华文楷体" w:eastAsia="华文楷体" w:hAnsi="华文楷体" w:cs="华文楷体" w:hint="eastAsia"/>
                <w:color w:val="000000"/>
                <w:kern w:val="0"/>
                <w:sz w:val="24"/>
                <w:lang w:bidi="ar"/>
              </w:rPr>
              <w:t>年后勤部预算标准和历年该项目采购价格规定，报价在</w:t>
            </w:r>
            <w:r>
              <w:rPr>
                <w:rFonts w:ascii="华文楷体" w:eastAsia="华文楷体" w:hAnsi="华文楷体" w:cs="华文楷体" w:hint="eastAsia"/>
                <w:color w:val="000000"/>
                <w:kern w:val="0"/>
                <w:sz w:val="24"/>
                <w:lang w:bidi="ar"/>
              </w:rPr>
              <w:t>10</w:t>
            </w:r>
            <w:r>
              <w:rPr>
                <w:rFonts w:ascii="华文楷体" w:eastAsia="华文楷体" w:hAnsi="华文楷体" w:cs="华文楷体" w:hint="eastAsia"/>
                <w:color w:val="000000"/>
                <w:kern w:val="0"/>
                <w:sz w:val="24"/>
                <w:lang w:bidi="ar"/>
              </w:rPr>
              <w:t>万元以上或</w:t>
            </w:r>
            <w:r>
              <w:rPr>
                <w:rFonts w:ascii="华文楷体" w:eastAsia="华文楷体" w:hAnsi="华文楷体" w:cs="华文楷体" w:hint="eastAsia"/>
                <w:color w:val="000000"/>
                <w:kern w:val="0"/>
                <w:sz w:val="24"/>
                <w:lang w:bidi="ar"/>
              </w:rPr>
              <w:t>5</w:t>
            </w:r>
            <w:r>
              <w:rPr>
                <w:rFonts w:ascii="华文楷体" w:eastAsia="华文楷体" w:hAnsi="华文楷体" w:cs="华文楷体" w:hint="eastAsia"/>
                <w:color w:val="000000"/>
                <w:kern w:val="0"/>
                <w:sz w:val="24"/>
                <w:lang w:bidi="ar"/>
              </w:rPr>
              <w:t>万元以下的为无效报价，得</w:t>
            </w:r>
            <w:r>
              <w:rPr>
                <w:rFonts w:ascii="华文楷体" w:eastAsia="华文楷体" w:hAnsi="华文楷体" w:cs="华文楷体" w:hint="eastAsia"/>
                <w:color w:val="000000"/>
                <w:kern w:val="0"/>
                <w:sz w:val="24"/>
                <w:lang w:bidi="ar"/>
              </w:rPr>
              <w:t>0</w:t>
            </w:r>
            <w:r>
              <w:rPr>
                <w:rFonts w:ascii="华文楷体" w:eastAsia="华文楷体" w:hAnsi="华文楷体" w:cs="华文楷体" w:hint="eastAsia"/>
                <w:color w:val="000000"/>
                <w:kern w:val="0"/>
                <w:sz w:val="24"/>
                <w:lang w:bidi="ar"/>
              </w:rPr>
              <w:t>分；</w:t>
            </w:r>
          </w:p>
          <w:p w:rsidR="003F237F" w:rsidRDefault="0026262B">
            <w:pPr>
              <w:widowControl/>
              <w:jc w:val="left"/>
              <w:textAlignment w:val="center"/>
              <w:rPr>
                <w:rFonts w:ascii="华文楷体" w:eastAsia="华文楷体" w:hAnsi="华文楷体" w:cs="华文楷体"/>
                <w:color w:val="000000"/>
                <w:kern w:val="0"/>
                <w:sz w:val="24"/>
                <w:lang w:bidi="ar"/>
              </w:rPr>
            </w:pPr>
            <w:r>
              <w:rPr>
                <w:rFonts w:ascii="华文楷体" w:eastAsia="华文楷体" w:hAnsi="华文楷体" w:cs="华文楷体" w:hint="eastAsia"/>
                <w:color w:val="000000"/>
                <w:kern w:val="0"/>
                <w:sz w:val="24"/>
                <w:lang w:bidi="ar"/>
              </w:rPr>
              <w:t>有效报价以内，得分</w:t>
            </w:r>
            <w:r>
              <w:rPr>
                <w:rFonts w:ascii="华文楷体" w:eastAsia="华文楷体" w:hAnsi="华文楷体" w:cs="华文楷体" w:hint="eastAsia"/>
                <w:color w:val="000000"/>
                <w:kern w:val="0"/>
                <w:sz w:val="24"/>
                <w:lang w:bidi="ar"/>
              </w:rPr>
              <w:t>=20-0.3*</w:t>
            </w:r>
            <w:r>
              <w:rPr>
                <w:rFonts w:ascii="华文楷体" w:eastAsia="华文楷体" w:hAnsi="华文楷体" w:cs="华文楷体" w:hint="eastAsia"/>
                <w:color w:val="000000"/>
                <w:kern w:val="0"/>
                <w:sz w:val="24"/>
                <w:lang w:bidi="ar"/>
              </w:rPr>
              <w:t>∣【基准价</w:t>
            </w:r>
            <w:r>
              <w:rPr>
                <w:rFonts w:ascii="华文楷体" w:eastAsia="华文楷体" w:hAnsi="华文楷体" w:cs="华文楷体" w:hint="eastAsia"/>
                <w:color w:val="000000"/>
                <w:kern w:val="0"/>
                <w:sz w:val="24"/>
                <w:lang w:bidi="ar"/>
              </w:rPr>
              <w:t>-</w:t>
            </w:r>
            <w:r>
              <w:rPr>
                <w:rFonts w:ascii="华文楷体" w:eastAsia="华文楷体" w:hAnsi="华文楷体" w:cs="华文楷体" w:hint="eastAsia"/>
                <w:color w:val="000000"/>
                <w:kern w:val="0"/>
                <w:sz w:val="24"/>
                <w:lang w:bidi="ar"/>
              </w:rPr>
              <w:t>投标价】∣</w:t>
            </w:r>
            <w:r>
              <w:rPr>
                <w:rFonts w:ascii="华文楷体" w:eastAsia="华文楷体" w:hAnsi="华文楷体" w:cs="华文楷体" w:hint="eastAsia"/>
                <w:color w:val="000000"/>
                <w:kern w:val="0"/>
                <w:sz w:val="24"/>
                <w:lang w:bidi="ar"/>
              </w:rPr>
              <w:t>/</w:t>
            </w:r>
            <w:r>
              <w:rPr>
                <w:rFonts w:ascii="华文楷体" w:eastAsia="华文楷体" w:hAnsi="华文楷体" w:cs="华文楷体" w:hint="eastAsia"/>
                <w:color w:val="000000"/>
                <w:kern w:val="0"/>
                <w:sz w:val="24"/>
                <w:lang w:bidi="ar"/>
              </w:rPr>
              <w:t>基准价</w:t>
            </w:r>
            <w:r>
              <w:rPr>
                <w:rFonts w:ascii="华文楷体" w:eastAsia="华文楷体" w:hAnsi="华文楷体" w:cs="华文楷体" w:hint="eastAsia"/>
                <w:color w:val="000000"/>
                <w:kern w:val="0"/>
                <w:sz w:val="24"/>
                <w:lang w:bidi="ar"/>
              </w:rPr>
              <w:t>*100</w:t>
            </w:r>
          </w:p>
          <w:p w:rsidR="003F237F" w:rsidRDefault="0026262B">
            <w:pPr>
              <w:widowControl/>
              <w:jc w:val="left"/>
              <w:textAlignment w:val="center"/>
              <w:rPr>
                <w:rFonts w:ascii="华文楷体" w:eastAsia="华文楷体" w:hAnsi="华文楷体" w:cs="华文楷体"/>
                <w:color w:val="000000"/>
                <w:sz w:val="24"/>
              </w:rPr>
            </w:pPr>
            <w:r>
              <w:rPr>
                <w:rFonts w:ascii="华文楷体" w:eastAsia="华文楷体" w:hAnsi="华文楷体" w:cs="华文楷体" w:hint="eastAsia"/>
                <w:color w:val="000000"/>
                <w:kern w:val="0"/>
                <w:sz w:val="24"/>
                <w:lang w:bidi="ar"/>
              </w:rPr>
              <w:t>最低分为</w:t>
            </w:r>
            <w:r>
              <w:rPr>
                <w:rFonts w:ascii="华文楷体" w:eastAsia="华文楷体" w:hAnsi="华文楷体" w:cs="华文楷体" w:hint="eastAsia"/>
                <w:color w:val="000000"/>
                <w:kern w:val="0"/>
                <w:sz w:val="24"/>
                <w:lang w:bidi="ar"/>
              </w:rPr>
              <w:t>0</w:t>
            </w:r>
            <w:r>
              <w:rPr>
                <w:rFonts w:ascii="华文楷体" w:eastAsia="华文楷体" w:hAnsi="华文楷体" w:cs="华文楷体" w:hint="eastAsia"/>
                <w:color w:val="000000"/>
                <w:kern w:val="0"/>
                <w:sz w:val="24"/>
                <w:lang w:bidi="ar"/>
              </w:rPr>
              <w:t>分</w:t>
            </w:r>
          </w:p>
        </w:tc>
      </w:tr>
    </w:tbl>
    <w:p w:rsidR="003F237F" w:rsidRDefault="0026262B">
      <w:pPr>
        <w:rPr>
          <w:rFonts w:ascii="Times New Roman" w:hAnsi="Times New Roman" w:cs="Times New Roman"/>
          <w:sz w:val="32"/>
          <w:szCs w:val="32"/>
        </w:rPr>
      </w:pPr>
      <w:r>
        <w:rPr>
          <w:rFonts w:ascii="Times New Roman" w:hAnsiTheme="minorEastAsia" w:cs="Times New Roman"/>
          <w:sz w:val="32"/>
          <w:szCs w:val="32"/>
        </w:rPr>
        <w:t>注：建议按照以下格式编制投标文件</w:t>
      </w:r>
    </w:p>
    <w:p w:rsidR="003F237F" w:rsidRDefault="003F237F">
      <w:pPr>
        <w:rPr>
          <w:rFonts w:ascii="Times New Roman" w:hAnsi="Times New Roman" w:cs="Times New Roman"/>
          <w:sz w:val="32"/>
          <w:szCs w:val="32"/>
        </w:rPr>
      </w:pPr>
    </w:p>
    <w:p w:rsidR="003F237F" w:rsidRDefault="003F237F">
      <w:pPr>
        <w:rPr>
          <w:rFonts w:ascii="Times New Roman" w:hAnsi="Times New Roman" w:cs="Times New Roman"/>
          <w:sz w:val="32"/>
          <w:szCs w:val="32"/>
        </w:rPr>
      </w:pPr>
    </w:p>
    <w:p w:rsidR="003F237F" w:rsidRDefault="0026262B">
      <w:pPr>
        <w:tabs>
          <w:tab w:val="left" w:pos="360"/>
        </w:tabs>
        <w:jc w:val="center"/>
        <w:rPr>
          <w:rFonts w:ascii="Times New Roman" w:hAnsi="Times New Roman" w:cs="Times New Roman"/>
          <w:b/>
          <w:bCs/>
          <w:sz w:val="84"/>
          <w:szCs w:val="84"/>
        </w:rPr>
      </w:pPr>
      <w:r>
        <w:rPr>
          <w:rFonts w:ascii="Times New Roman" w:hAnsiTheme="minorEastAsia" w:cs="Times New Roman"/>
          <w:b/>
          <w:bCs/>
          <w:sz w:val="84"/>
          <w:szCs w:val="84"/>
        </w:rPr>
        <w:t>投</w:t>
      </w:r>
      <w:r>
        <w:rPr>
          <w:rFonts w:ascii="Times New Roman" w:hAnsi="Times New Roman" w:cs="Times New Roman"/>
          <w:b/>
          <w:bCs/>
          <w:sz w:val="84"/>
          <w:szCs w:val="84"/>
        </w:rPr>
        <w:t xml:space="preserve">  </w:t>
      </w:r>
      <w:r>
        <w:rPr>
          <w:rFonts w:ascii="Times New Roman" w:hAnsiTheme="minorEastAsia" w:cs="Times New Roman"/>
          <w:b/>
          <w:bCs/>
          <w:sz w:val="84"/>
          <w:szCs w:val="84"/>
        </w:rPr>
        <w:t>标</w:t>
      </w:r>
      <w:r>
        <w:rPr>
          <w:rFonts w:ascii="Times New Roman" w:hAnsi="Times New Roman" w:cs="Times New Roman"/>
          <w:b/>
          <w:bCs/>
          <w:sz w:val="84"/>
          <w:szCs w:val="84"/>
        </w:rPr>
        <w:t xml:space="preserve">  </w:t>
      </w:r>
      <w:r>
        <w:rPr>
          <w:rFonts w:ascii="Times New Roman" w:hAnsiTheme="minorEastAsia" w:cs="Times New Roman"/>
          <w:b/>
          <w:bCs/>
          <w:sz w:val="84"/>
          <w:szCs w:val="84"/>
        </w:rPr>
        <w:t>文</w:t>
      </w:r>
      <w:r>
        <w:rPr>
          <w:rFonts w:ascii="Times New Roman" w:hAnsi="Times New Roman" w:cs="Times New Roman"/>
          <w:b/>
          <w:bCs/>
          <w:sz w:val="84"/>
          <w:szCs w:val="84"/>
        </w:rPr>
        <w:t xml:space="preserve">  </w:t>
      </w:r>
      <w:r>
        <w:rPr>
          <w:rFonts w:ascii="Times New Roman" w:hAnsiTheme="minorEastAsia" w:cs="Times New Roman"/>
          <w:b/>
          <w:bCs/>
          <w:sz w:val="84"/>
          <w:szCs w:val="84"/>
        </w:rPr>
        <w:t>件</w:t>
      </w:r>
    </w:p>
    <w:p w:rsidR="003F237F" w:rsidRDefault="003F237F">
      <w:pPr>
        <w:tabs>
          <w:tab w:val="left" w:pos="360"/>
        </w:tabs>
        <w:ind w:firstLine="482"/>
        <w:rPr>
          <w:rFonts w:ascii="Times New Roman" w:hAnsi="Times New Roman" w:cs="Times New Roman"/>
          <w:b/>
          <w:bCs/>
        </w:rPr>
      </w:pPr>
    </w:p>
    <w:p w:rsidR="003F237F" w:rsidRDefault="0026262B">
      <w:pPr>
        <w:tabs>
          <w:tab w:val="left" w:pos="360"/>
        </w:tabs>
        <w:ind w:firstLine="482"/>
        <w:rPr>
          <w:rFonts w:ascii="Times New Roman" w:hAnsi="Times New Roman" w:cs="Times New Roman"/>
          <w:b/>
          <w:bCs/>
          <w:sz w:val="32"/>
          <w:szCs w:val="32"/>
        </w:rPr>
      </w:pPr>
      <w:r>
        <w:rPr>
          <w:rFonts w:ascii="Times New Roman" w:hAnsi="Times New Roman" w:cs="Times New Roman"/>
          <w:b/>
          <w:bCs/>
          <w:sz w:val="32"/>
          <w:szCs w:val="32"/>
        </w:rPr>
        <w:t xml:space="preserve"> </w:t>
      </w:r>
      <w:r>
        <w:rPr>
          <w:rFonts w:ascii="Times New Roman" w:hAnsiTheme="minorEastAsia" w:cs="Times New Roman"/>
          <w:b/>
          <w:bCs/>
          <w:sz w:val="32"/>
          <w:szCs w:val="32"/>
        </w:rPr>
        <w:t>（技术标）</w:t>
      </w:r>
    </w:p>
    <w:p w:rsidR="003F237F" w:rsidRDefault="003F237F">
      <w:pPr>
        <w:tabs>
          <w:tab w:val="left" w:pos="360"/>
        </w:tabs>
        <w:ind w:firstLine="482"/>
        <w:rPr>
          <w:rFonts w:ascii="Times New Roman" w:hAnsi="Times New Roman" w:cs="Times New Roman"/>
          <w:b/>
          <w:bCs/>
        </w:rPr>
      </w:pPr>
    </w:p>
    <w:p w:rsidR="003F237F" w:rsidRDefault="003F237F">
      <w:pPr>
        <w:tabs>
          <w:tab w:val="left" w:pos="360"/>
        </w:tabs>
        <w:spacing w:line="460" w:lineRule="exact"/>
        <w:ind w:firstLine="480"/>
        <w:rPr>
          <w:rFonts w:ascii="Times New Roman" w:hAnsi="Times New Roman" w:cs="Times New Roman"/>
        </w:rPr>
      </w:pPr>
    </w:p>
    <w:p w:rsidR="003F237F" w:rsidRDefault="003F237F">
      <w:pPr>
        <w:tabs>
          <w:tab w:val="left" w:pos="360"/>
        </w:tabs>
        <w:spacing w:line="460" w:lineRule="exact"/>
        <w:ind w:firstLine="480"/>
        <w:rPr>
          <w:rFonts w:ascii="Times New Roman" w:hAnsi="Times New Roman" w:cs="Times New Roman"/>
        </w:rPr>
      </w:pPr>
    </w:p>
    <w:p w:rsidR="003F237F" w:rsidRDefault="003F237F">
      <w:pPr>
        <w:tabs>
          <w:tab w:val="left" w:pos="360"/>
        </w:tabs>
        <w:spacing w:line="460" w:lineRule="exact"/>
        <w:ind w:firstLine="480"/>
        <w:rPr>
          <w:rFonts w:ascii="Times New Roman" w:hAnsi="Times New Roman" w:cs="Times New Roman"/>
        </w:rPr>
      </w:pPr>
    </w:p>
    <w:p w:rsidR="003F237F" w:rsidRDefault="003F237F">
      <w:pPr>
        <w:tabs>
          <w:tab w:val="left" w:pos="360"/>
        </w:tabs>
        <w:spacing w:line="460" w:lineRule="exact"/>
        <w:ind w:firstLine="480"/>
        <w:rPr>
          <w:rFonts w:ascii="Times New Roman" w:hAnsi="Times New Roman" w:cs="Times New Roman"/>
        </w:rPr>
      </w:pPr>
    </w:p>
    <w:p w:rsidR="003F237F" w:rsidRDefault="003F237F">
      <w:pPr>
        <w:tabs>
          <w:tab w:val="left" w:pos="360"/>
        </w:tabs>
        <w:spacing w:line="460" w:lineRule="exact"/>
        <w:ind w:firstLine="480"/>
        <w:rPr>
          <w:rFonts w:ascii="Times New Roman" w:hAnsi="Times New Roman" w:cs="Times New Roman"/>
        </w:rPr>
      </w:pPr>
    </w:p>
    <w:p w:rsidR="003F237F" w:rsidRDefault="003F237F">
      <w:pPr>
        <w:tabs>
          <w:tab w:val="left" w:pos="360"/>
        </w:tabs>
        <w:spacing w:line="460" w:lineRule="exact"/>
        <w:ind w:firstLine="480"/>
        <w:rPr>
          <w:rFonts w:ascii="Times New Roman" w:hAnsi="Times New Roman" w:cs="Times New Roman"/>
        </w:rPr>
      </w:pPr>
    </w:p>
    <w:p w:rsidR="003F237F" w:rsidRDefault="003F237F">
      <w:pPr>
        <w:tabs>
          <w:tab w:val="left" w:pos="360"/>
        </w:tabs>
        <w:spacing w:line="460" w:lineRule="exact"/>
        <w:ind w:firstLine="480"/>
        <w:rPr>
          <w:rFonts w:ascii="Times New Roman" w:hAnsi="Times New Roman" w:cs="Times New Roman"/>
        </w:rPr>
      </w:pPr>
    </w:p>
    <w:p w:rsidR="003F237F" w:rsidRDefault="0026262B">
      <w:pPr>
        <w:tabs>
          <w:tab w:val="left" w:pos="360"/>
        </w:tabs>
        <w:ind w:firstLine="560"/>
        <w:rPr>
          <w:rFonts w:ascii="Times New Roman" w:hAnsi="Times New Roman" w:cs="Times New Roman"/>
          <w:sz w:val="28"/>
          <w:szCs w:val="28"/>
        </w:rPr>
      </w:pPr>
      <w:r>
        <w:rPr>
          <w:rFonts w:ascii="Times New Roman" w:hAnsiTheme="minorEastAsia" w:cs="Times New Roman"/>
          <w:sz w:val="28"/>
          <w:szCs w:val="28"/>
        </w:rPr>
        <w:t>项目名称：</w:t>
      </w:r>
    </w:p>
    <w:p w:rsidR="003F237F" w:rsidRDefault="0026262B">
      <w:pPr>
        <w:tabs>
          <w:tab w:val="left" w:pos="360"/>
        </w:tabs>
        <w:ind w:firstLine="560"/>
        <w:rPr>
          <w:rFonts w:ascii="Times New Roman" w:hAnsi="Times New Roman" w:cs="Times New Roman"/>
          <w:sz w:val="28"/>
          <w:szCs w:val="28"/>
        </w:rPr>
      </w:pPr>
      <w:r>
        <w:rPr>
          <w:rFonts w:ascii="Times New Roman" w:hAnsiTheme="minorEastAsia" w:cs="Times New Roman"/>
          <w:sz w:val="28"/>
          <w:szCs w:val="28"/>
        </w:rPr>
        <w:t>项目编号：</w:t>
      </w:r>
    </w:p>
    <w:p w:rsidR="003F237F" w:rsidRDefault="0026262B">
      <w:pPr>
        <w:tabs>
          <w:tab w:val="left" w:pos="360"/>
        </w:tabs>
        <w:ind w:firstLine="560"/>
        <w:rPr>
          <w:rFonts w:ascii="Times New Roman" w:hAnsi="Times New Roman" w:cs="Times New Roman"/>
          <w:sz w:val="28"/>
          <w:szCs w:val="28"/>
        </w:rPr>
      </w:pPr>
      <w:r>
        <w:rPr>
          <w:rFonts w:ascii="Times New Roman" w:hAnsiTheme="minorEastAsia" w:cs="Times New Roman"/>
          <w:sz w:val="28"/>
          <w:szCs w:val="28"/>
        </w:rPr>
        <w:t>投标人名称：</w:t>
      </w:r>
    </w:p>
    <w:p w:rsidR="003F237F" w:rsidRDefault="0026262B">
      <w:pPr>
        <w:tabs>
          <w:tab w:val="left" w:pos="360"/>
        </w:tabs>
        <w:ind w:firstLine="560"/>
        <w:rPr>
          <w:rFonts w:ascii="Times New Roman" w:hAnsi="Times New Roman" w:cs="Times New Roman"/>
          <w:sz w:val="28"/>
          <w:szCs w:val="28"/>
        </w:rPr>
      </w:pPr>
      <w:r>
        <w:rPr>
          <w:rFonts w:ascii="Times New Roman" w:hAnsiTheme="minorEastAsia" w:cs="Times New Roman"/>
          <w:sz w:val="28"/>
          <w:szCs w:val="28"/>
        </w:rPr>
        <w:t>投标人地址：</w:t>
      </w:r>
    </w:p>
    <w:p w:rsidR="003F237F" w:rsidRDefault="0026262B">
      <w:pPr>
        <w:tabs>
          <w:tab w:val="left" w:pos="360"/>
        </w:tabs>
        <w:ind w:firstLine="560"/>
        <w:rPr>
          <w:rFonts w:ascii="Times New Roman" w:hAnsi="Times New Roman" w:cs="Times New Roman"/>
          <w:sz w:val="28"/>
          <w:szCs w:val="28"/>
        </w:rPr>
      </w:pPr>
      <w:r>
        <w:rPr>
          <w:rFonts w:ascii="Times New Roman" w:hAnsiTheme="minorEastAsia" w:cs="Times New Roman"/>
          <w:sz w:val="28"/>
          <w:szCs w:val="28"/>
        </w:rPr>
        <w:t>法定代表人：</w:t>
      </w:r>
    </w:p>
    <w:p w:rsidR="003F237F" w:rsidRDefault="0026262B">
      <w:pPr>
        <w:tabs>
          <w:tab w:val="left" w:pos="360"/>
        </w:tabs>
        <w:ind w:firstLine="560"/>
        <w:rPr>
          <w:rFonts w:ascii="Times New Roman" w:hAnsi="Times New Roman" w:cs="Times New Roman"/>
          <w:sz w:val="28"/>
          <w:szCs w:val="28"/>
        </w:rPr>
      </w:pPr>
      <w:r>
        <w:rPr>
          <w:rFonts w:ascii="Times New Roman" w:hAnsiTheme="minorEastAsia" w:cs="Times New Roman"/>
          <w:sz w:val="28"/>
          <w:szCs w:val="28"/>
        </w:rPr>
        <w:t>投标人代表：</w:t>
      </w:r>
    </w:p>
    <w:p w:rsidR="003F237F" w:rsidRDefault="0026262B">
      <w:pPr>
        <w:tabs>
          <w:tab w:val="left" w:pos="360"/>
        </w:tabs>
        <w:ind w:firstLine="560"/>
        <w:rPr>
          <w:rFonts w:ascii="Times New Roman" w:hAnsi="Times New Roman" w:cs="Times New Roman"/>
          <w:sz w:val="28"/>
          <w:szCs w:val="28"/>
        </w:rPr>
      </w:pPr>
      <w:r>
        <w:rPr>
          <w:rFonts w:ascii="Times New Roman" w:hAnsiTheme="minorEastAsia" w:cs="Times New Roman"/>
          <w:sz w:val="28"/>
          <w:szCs w:val="28"/>
        </w:rPr>
        <w:t>日期：</w:t>
      </w:r>
    </w:p>
    <w:p w:rsidR="003F237F" w:rsidRDefault="003F237F">
      <w:pPr>
        <w:tabs>
          <w:tab w:val="left" w:pos="360"/>
        </w:tabs>
        <w:ind w:firstLine="560"/>
        <w:rPr>
          <w:rFonts w:ascii="Times New Roman" w:hAnsi="Times New Roman" w:cs="Times New Roman"/>
          <w:sz w:val="28"/>
          <w:szCs w:val="28"/>
        </w:rPr>
      </w:pPr>
    </w:p>
    <w:p w:rsidR="003F237F" w:rsidRDefault="003F237F">
      <w:pPr>
        <w:tabs>
          <w:tab w:val="left" w:pos="360"/>
        </w:tabs>
        <w:ind w:firstLine="560"/>
        <w:rPr>
          <w:rFonts w:ascii="Times New Roman" w:hAnsi="Times New Roman" w:cs="Times New Roman"/>
          <w:sz w:val="28"/>
          <w:szCs w:val="28"/>
        </w:rPr>
      </w:pPr>
    </w:p>
    <w:p w:rsidR="003F237F" w:rsidRDefault="003F237F">
      <w:pPr>
        <w:tabs>
          <w:tab w:val="left" w:pos="360"/>
        </w:tabs>
        <w:ind w:firstLine="560"/>
        <w:rPr>
          <w:rFonts w:ascii="Times New Roman" w:hAnsi="Times New Roman" w:cs="Times New Roman"/>
          <w:sz w:val="28"/>
          <w:szCs w:val="28"/>
        </w:rPr>
      </w:pPr>
    </w:p>
    <w:p w:rsidR="003F237F" w:rsidRDefault="003F237F">
      <w:pPr>
        <w:tabs>
          <w:tab w:val="left" w:pos="360"/>
        </w:tabs>
        <w:ind w:firstLine="560"/>
        <w:rPr>
          <w:rFonts w:ascii="Times New Roman" w:hAnsi="Times New Roman" w:cs="Times New Roman"/>
          <w:sz w:val="28"/>
          <w:szCs w:val="28"/>
        </w:rPr>
      </w:pPr>
    </w:p>
    <w:p w:rsidR="003F237F" w:rsidRDefault="003F237F">
      <w:pPr>
        <w:tabs>
          <w:tab w:val="left" w:pos="360"/>
        </w:tabs>
        <w:ind w:firstLine="560"/>
        <w:rPr>
          <w:rFonts w:ascii="Times New Roman" w:hAnsi="Times New Roman" w:cs="Times New Roman"/>
          <w:sz w:val="28"/>
          <w:szCs w:val="28"/>
        </w:rPr>
      </w:pPr>
    </w:p>
    <w:p w:rsidR="003F237F" w:rsidRDefault="003F237F">
      <w:pPr>
        <w:tabs>
          <w:tab w:val="left" w:pos="360"/>
        </w:tabs>
        <w:ind w:firstLine="560"/>
        <w:rPr>
          <w:rFonts w:ascii="Times New Roman" w:hAnsi="Times New Roman" w:cs="Times New Roman"/>
          <w:sz w:val="28"/>
          <w:szCs w:val="28"/>
        </w:rPr>
      </w:pPr>
    </w:p>
    <w:p w:rsidR="003F237F" w:rsidRDefault="003F237F">
      <w:pPr>
        <w:tabs>
          <w:tab w:val="left" w:pos="360"/>
        </w:tabs>
        <w:ind w:firstLine="560"/>
        <w:rPr>
          <w:rFonts w:ascii="Times New Roman" w:hAnsi="Times New Roman" w:cs="Times New Roman"/>
          <w:sz w:val="28"/>
          <w:szCs w:val="28"/>
        </w:rPr>
      </w:pPr>
    </w:p>
    <w:p w:rsidR="003F237F" w:rsidRDefault="0026262B">
      <w:pPr>
        <w:tabs>
          <w:tab w:val="left" w:pos="360"/>
        </w:tabs>
        <w:ind w:firstLine="560"/>
        <w:rPr>
          <w:rFonts w:ascii="Times New Roman" w:hAnsi="Times New Roman" w:cs="Times New Roman"/>
          <w:b/>
          <w:sz w:val="24"/>
        </w:rPr>
      </w:pPr>
      <w:r>
        <w:rPr>
          <w:rFonts w:ascii="Times New Roman" w:hAnsiTheme="minorEastAsia" w:cs="Times New Roman"/>
          <w:b/>
          <w:sz w:val="24"/>
        </w:rPr>
        <w:t>附件</w:t>
      </w:r>
      <w:r>
        <w:rPr>
          <w:rFonts w:ascii="Times New Roman" w:hAnsi="Times New Roman" w:cs="Times New Roman"/>
          <w:b/>
          <w:sz w:val="24"/>
        </w:rPr>
        <w:t>1</w:t>
      </w:r>
    </w:p>
    <w:p w:rsidR="003F237F" w:rsidRDefault="0026262B">
      <w:pPr>
        <w:spacing w:line="460" w:lineRule="exact"/>
        <w:ind w:firstLine="480"/>
        <w:jc w:val="center"/>
        <w:rPr>
          <w:rFonts w:ascii="Times New Roman" w:hAnsi="Times New Roman" w:cs="Times New Roman"/>
          <w:b/>
          <w:sz w:val="24"/>
        </w:rPr>
      </w:pPr>
      <w:r>
        <w:rPr>
          <w:rFonts w:ascii="Times New Roman" w:hAnsiTheme="minorEastAsia" w:cs="Times New Roman"/>
          <w:b/>
          <w:sz w:val="24"/>
        </w:rPr>
        <w:t>投</w:t>
      </w:r>
      <w:r>
        <w:rPr>
          <w:rFonts w:ascii="Times New Roman" w:hAnsi="Times New Roman" w:cs="Times New Roman"/>
          <w:b/>
          <w:sz w:val="24"/>
        </w:rPr>
        <w:t xml:space="preserve"> </w:t>
      </w:r>
      <w:r>
        <w:rPr>
          <w:rFonts w:ascii="Times New Roman" w:hAnsiTheme="minorEastAsia" w:cs="Times New Roman"/>
          <w:b/>
          <w:sz w:val="24"/>
        </w:rPr>
        <w:t>标</w:t>
      </w:r>
      <w:r>
        <w:rPr>
          <w:rFonts w:ascii="Times New Roman" w:hAnsi="Times New Roman" w:cs="Times New Roman"/>
          <w:b/>
          <w:sz w:val="24"/>
        </w:rPr>
        <w:t xml:space="preserve"> </w:t>
      </w:r>
      <w:r>
        <w:rPr>
          <w:rFonts w:ascii="Times New Roman" w:hAnsiTheme="minorEastAsia" w:cs="Times New Roman"/>
          <w:b/>
          <w:sz w:val="24"/>
        </w:rPr>
        <w:t>书</w:t>
      </w:r>
    </w:p>
    <w:p w:rsidR="003F237F" w:rsidRDefault="003F237F">
      <w:pPr>
        <w:spacing w:line="460" w:lineRule="exact"/>
        <w:ind w:firstLine="480"/>
        <w:jc w:val="center"/>
        <w:rPr>
          <w:rFonts w:ascii="Times New Roman" w:hAnsi="Times New Roman" w:cs="Times New Roman"/>
          <w:b/>
          <w:sz w:val="24"/>
        </w:rPr>
      </w:pPr>
    </w:p>
    <w:p w:rsidR="003F237F" w:rsidRDefault="0026262B">
      <w:pPr>
        <w:spacing w:line="460" w:lineRule="exact"/>
        <w:ind w:firstLine="480"/>
        <w:rPr>
          <w:rFonts w:ascii="Times New Roman" w:hAnsi="Times New Roman" w:cs="Times New Roman"/>
          <w:sz w:val="24"/>
        </w:rPr>
      </w:pPr>
      <w:r>
        <w:rPr>
          <w:rFonts w:ascii="Times New Roman" w:hAnsiTheme="minorEastAsia" w:cs="Times New Roman"/>
          <w:sz w:val="24"/>
        </w:rPr>
        <w:t>致：天津医科大学中新生态城医院</w:t>
      </w:r>
    </w:p>
    <w:p w:rsidR="003F237F" w:rsidRDefault="0026262B">
      <w:pPr>
        <w:tabs>
          <w:tab w:val="left" w:pos="540"/>
          <w:tab w:val="left" w:pos="720"/>
        </w:tabs>
        <w:spacing w:line="460" w:lineRule="exact"/>
        <w:ind w:firstLine="480"/>
        <w:rPr>
          <w:rFonts w:ascii="Times New Roman" w:hAnsi="Times New Roman" w:cs="Times New Roman"/>
          <w:sz w:val="24"/>
        </w:rPr>
      </w:pPr>
      <w:r>
        <w:rPr>
          <w:rFonts w:ascii="Times New Roman" w:hAnsiTheme="minorEastAsia" w:cs="Times New Roman"/>
          <w:sz w:val="24"/>
        </w:rPr>
        <w:t>根据贵方为天津市项目的投标邀请（项目编号：），投标人代表（姓名</w:t>
      </w:r>
      <w:r>
        <w:rPr>
          <w:rFonts w:ascii="Times New Roman" w:hAnsi="Times New Roman" w:cs="Times New Roman"/>
          <w:sz w:val="24"/>
          <w:lang w:val="en-GB"/>
        </w:rPr>
        <w:t>/</w:t>
      </w:r>
      <w:r>
        <w:rPr>
          <w:rFonts w:ascii="Times New Roman" w:hAnsiTheme="minorEastAsia" w:cs="Times New Roman"/>
          <w:sz w:val="24"/>
        </w:rPr>
        <w:t>职务）经正式授权并代表投标人（投标人名称、地址）提交下述文件正本份、副本份、投标文件电子版光盘份。</w:t>
      </w:r>
    </w:p>
    <w:p w:rsidR="003F237F" w:rsidRDefault="0026262B">
      <w:pPr>
        <w:tabs>
          <w:tab w:val="left" w:pos="540"/>
          <w:tab w:val="left" w:pos="720"/>
        </w:tabs>
        <w:spacing w:line="460" w:lineRule="exact"/>
        <w:ind w:firstLine="480"/>
        <w:rPr>
          <w:rFonts w:ascii="Times New Roman" w:hAnsi="Times New Roman" w:cs="Times New Roman"/>
          <w:sz w:val="24"/>
        </w:rPr>
      </w:pPr>
      <w:r>
        <w:rPr>
          <w:rFonts w:ascii="Times New Roman" w:hAnsi="Times New Roman" w:cs="Times New Roman"/>
          <w:sz w:val="24"/>
        </w:rPr>
        <w:t xml:space="preserve">1. </w:t>
      </w:r>
      <w:r>
        <w:rPr>
          <w:rFonts w:ascii="Times New Roman" w:hAnsiTheme="minorEastAsia" w:cs="Times New Roman"/>
          <w:sz w:val="24"/>
        </w:rPr>
        <w:t>资格部分</w:t>
      </w:r>
    </w:p>
    <w:p w:rsidR="003F237F" w:rsidRDefault="0026262B">
      <w:pPr>
        <w:tabs>
          <w:tab w:val="left" w:pos="540"/>
          <w:tab w:val="left" w:pos="720"/>
        </w:tabs>
        <w:spacing w:line="460" w:lineRule="exact"/>
        <w:ind w:firstLineChars="355" w:firstLine="852"/>
        <w:rPr>
          <w:rFonts w:ascii="Times New Roman" w:hAnsi="Times New Roman" w:cs="Times New Roman"/>
          <w:sz w:val="24"/>
        </w:rPr>
      </w:pPr>
      <w:r>
        <w:rPr>
          <w:rFonts w:ascii="Times New Roman" w:hAnsi="Times New Roman" w:cs="Times New Roman"/>
          <w:sz w:val="24"/>
        </w:rPr>
        <w:t xml:space="preserve">1.1 </w:t>
      </w:r>
      <w:r>
        <w:rPr>
          <w:rFonts w:ascii="Times New Roman" w:hAnsiTheme="minorEastAsia" w:cs="Times New Roman"/>
          <w:sz w:val="24"/>
        </w:rPr>
        <w:t>营业执照等资格证明文件</w:t>
      </w:r>
    </w:p>
    <w:p w:rsidR="003F237F" w:rsidRDefault="0026262B">
      <w:pPr>
        <w:tabs>
          <w:tab w:val="left" w:pos="540"/>
          <w:tab w:val="left" w:pos="720"/>
        </w:tabs>
        <w:spacing w:line="460" w:lineRule="exact"/>
        <w:ind w:firstLineChars="355" w:firstLine="852"/>
        <w:rPr>
          <w:rFonts w:ascii="Times New Roman" w:hAnsi="Times New Roman" w:cs="Times New Roman"/>
          <w:sz w:val="24"/>
        </w:rPr>
      </w:pPr>
      <w:r>
        <w:rPr>
          <w:rFonts w:ascii="Times New Roman" w:hAnsi="Times New Roman" w:cs="Times New Roman"/>
          <w:sz w:val="24"/>
        </w:rPr>
        <w:t xml:space="preserve">1.2 </w:t>
      </w:r>
      <w:r>
        <w:rPr>
          <w:rFonts w:ascii="Times New Roman" w:hAnsiTheme="minorEastAsia" w:cs="Times New Roman"/>
          <w:sz w:val="24"/>
        </w:rPr>
        <w:t>法定代表人授权书</w:t>
      </w:r>
    </w:p>
    <w:p w:rsidR="003F237F" w:rsidRDefault="0026262B">
      <w:pPr>
        <w:tabs>
          <w:tab w:val="left" w:pos="540"/>
          <w:tab w:val="left" w:pos="720"/>
        </w:tabs>
        <w:spacing w:line="460" w:lineRule="exact"/>
        <w:ind w:firstLineChars="355" w:firstLine="852"/>
        <w:rPr>
          <w:rFonts w:ascii="Times New Roman" w:hAnsi="Times New Roman" w:cs="Times New Roman"/>
          <w:sz w:val="24"/>
        </w:rPr>
      </w:pPr>
      <w:r>
        <w:rPr>
          <w:rFonts w:ascii="Times New Roman" w:hAnsi="Times New Roman" w:cs="Times New Roman"/>
          <w:sz w:val="24"/>
        </w:rPr>
        <w:t>1.3</w:t>
      </w:r>
      <w:r>
        <w:rPr>
          <w:rFonts w:ascii="Times New Roman" w:hAnsiTheme="minorEastAsia" w:cs="Times New Roman"/>
          <w:sz w:val="24"/>
        </w:rPr>
        <w:t>无重大违法记录声明</w:t>
      </w:r>
    </w:p>
    <w:p w:rsidR="003F237F" w:rsidRDefault="0026262B">
      <w:pPr>
        <w:tabs>
          <w:tab w:val="left" w:pos="540"/>
          <w:tab w:val="left" w:pos="720"/>
        </w:tabs>
        <w:spacing w:line="460" w:lineRule="exact"/>
        <w:ind w:firstLineChars="355" w:firstLine="852"/>
        <w:rPr>
          <w:rFonts w:ascii="Times New Roman" w:hAnsi="Times New Roman" w:cs="Times New Roman"/>
          <w:sz w:val="24"/>
        </w:rPr>
      </w:pPr>
      <w:r>
        <w:rPr>
          <w:rFonts w:ascii="Times New Roman" w:hAnsi="Times New Roman" w:cs="Times New Roman"/>
          <w:sz w:val="24"/>
        </w:rPr>
        <w:t>…………</w:t>
      </w:r>
    </w:p>
    <w:p w:rsidR="003F237F" w:rsidRDefault="0026262B">
      <w:pPr>
        <w:tabs>
          <w:tab w:val="left" w:pos="540"/>
          <w:tab w:val="left" w:pos="720"/>
        </w:tabs>
        <w:spacing w:line="460" w:lineRule="exact"/>
        <w:ind w:firstLine="480"/>
        <w:rPr>
          <w:rFonts w:ascii="Times New Roman" w:hAnsi="Times New Roman" w:cs="Times New Roman"/>
          <w:sz w:val="24"/>
        </w:rPr>
      </w:pPr>
      <w:r>
        <w:rPr>
          <w:rFonts w:ascii="Times New Roman" w:hAnsi="Times New Roman" w:cs="Times New Roman"/>
          <w:sz w:val="24"/>
        </w:rPr>
        <w:t xml:space="preserve">2. </w:t>
      </w:r>
      <w:r>
        <w:rPr>
          <w:rFonts w:ascii="Times New Roman" w:hAnsiTheme="minorEastAsia" w:cs="Times New Roman"/>
          <w:sz w:val="24"/>
        </w:rPr>
        <w:t>技术部分</w:t>
      </w:r>
    </w:p>
    <w:p w:rsidR="003F237F" w:rsidRDefault="0026262B">
      <w:pPr>
        <w:tabs>
          <w:tab w:val="left" w:pos="540"/>
          <w:tab w:val="left" w:pos="720"/>
        </w:tabs>
        <w:spacing w:line="460" w:lineRule="exact"/>
        <w:ind w:firstLineChars="355" w:firstLine="852"/>
        <w:rPr>
          <w:rFonts w:ascii="Times New Roman" w:hAnsi="Times New Roman" w:cs="Times New Roman"/>
          <w:sz w:val="24"/>
        </w:rPr>
      </w:pPr>
      <w:r>
        <w:rPr>
          <w:rFonts w:ascii="Times New Roman" w:hAnsi="Times New Roman" w:cs="Times New Roman"/>
          <w:sz w:val="24"/>
        </w:rPr>
        <w:t>2.1</w:t>
      </w:r>
      <w:r>
        <w:rPr>
          <w:rFonts w:ascii="Times New Roman" w:hAnsiTheme="minorEastAsia" w:cs="Times New Roman"/>
          <w:sz w:val="24"/>
        </w:rPr>
        <w:t>商务要求点对点应答表</w:t>
      </w:r>
    </w:p>
    <w:p w:rsidR="003F237F" w:rsidRDefault="0026262B">
      <w:pPr>
        <w:tabs>
          <w:tab w:val="left" w:pos="540"/>
          <w:tab w:val="left" w:pos="720"/>
        </w:tabs>
        <w:spacing w:line="460" w:lineRule="exact"/>
        <w:ind w:firstLineChars="355" w:firstLine="852"/>
        <w:rPr>
          <w:rFonts w:ascii="Times New Roman" w:hAnsi="Times New Roman" w:cs="Times New Roman"/>
          <w:sz w:val="24"/>
        </w:rPr>
      </w:pPr>
      <w:r>
        <w:rPr>
          <w:rFonts w:ascii="Times New Roman" w:hAnsi="Times New Roman" w:cs="Times New Roman"/>
          <w:sz w:val="24"/>
        </w:rPr>
        <w:t>2.2</w:t>
      </w:r>
      <w:r>
        <w:rPr>
          <w:rFonts w:ascii="Times New Roman" w:hAnsiTheme="minorEastAsia" w:cs="Times New Roman"/>
          <w:sz w:val="24"/>
        </w:rPr>
        <w:t>技术要求点对点应答表</w:t>
      </w:r>
    </w:p>
    <w:p w:rsidR="003F237F" w:rsidRDefault="0026262B">
      <w:pPr>
        <w:tabs>
          <w:tab w:val="left" w:pos="540"/>
          <w:tab w:val="left" w:pos="720"/>
        </w:tabs>
        <w:spacing w:line="460" w:lineRule="exact"/>
        <w:ind w:firstLineChars="355" w:firstLine="852"/>
        <w:rPr>
          <w:rFonts w:ascii="Times New Roman" w:hAnsi="Times New Roman" w:cs="Times New Roman"/>
          <w:sz w:val="24"/>
        </w:rPr>
      </w:pPr>
      <w:r>
        <w:rPr>
          <w:rFonts w:ascii="Times New Roman" w:hAnsi="Times New Roman" w:cs="Times New Roman"/>
          <w:sz w:val="24"/>
        </w:rPr>
        <w:t>2.3</w:t>
      </w:r>
      <w:r>
        <w:rPr>
          <w:rFonts w:ascii="Times New Roman" w:hAnsiTheme="minorEastAsia" w:cs="Times New Roman"/>
          <w:sz w:val="24"/>
        </w:rPr>
        <w:t>项目实施方案</w:t>
      </w:r>
    </w:p>
    <w:p w:rsidR="003F237F" w:rsidRDefault="0026262B">
      <w:pPr>
        <w:tabs>
          <w:tab w:val="left" w:pos="540"/>
          <w:tab w:val="left" w:pos="720"/>
        </w:tabs>
        <w:spacing w:line="460" w:lineRule="exact"/>
        <w:ind w:firstLineChars="355" w:firstLine="852"/>
        <w:rPr>
          <w:rFonts w:ascii="Times New Roman" w:hAnsi="Times New Roman" w:cs="Times New Roman"/>
          <w:sz w:val="24"/>
        </w:rPr>
      </w:pPr>
      <w:r>
        <w:rPr>
          <w:rFonts w:ascii="Times New Roman" w:hAnsi="Times New Roman" w:cs="Times New Roman"/>
          <w:sz w:val="24"/>
        </w:rPr>
        <w:t>…………</w:t>
      </w:r>
    </w:p>
    <w:p w:rsidR="003F237F" w:rsidRDefault="0026262B">
      <w:pPr>
        <w:tabs>
          <w:tab w:val="left" w:pos="540"/>
          <w:tab w:val="left" w:pos="720"/>
        </w:tabs>
        <w:spacing w:line="460" w:lineRule="exact"/>
        <w:ind w:firstLine="480"/>
        <w:rPr>
          <w:rFonts w:ascii="Times New Roman" w:hAnsi="Times New Roman" w:cs="Times New Roman"/>
          <w:sz w:val="24"/>
        </w:rPr>
      </w:pPr>
      <w:r>
        <w:rPr>
          <w:rFonts w:ascii="Times New Roman" w:hAnsi="Times New Roman" w:cs="Times New Roman"/>
          <w:sz w:val="24"/>
        </w:rPr>
        <w:t xml:space="preserve">3. </w:t>
      </w:r>
      <w:r>
        <w:rPr>
          <w:rFonts w:ascii="Times New Roman" w:hAnsiTheme="minorEastAsia" w:cs="Times New Roman"/>
          <w:sz w:val="24"/>
        </w:rPr>
        <w:t>商务部分（不含报价）</w:t>
      </w:r>
    </w:p>
    <w:p w:rsidR="003F237F" w:rsidRDefault="0026262B">
      <w:pPr>
        <w:tabs>
          <w:tab w:val="left" w:pos="540"/>
          <w:tab w:val="left" w:pos="720"/>
        </w:tabs>
        <w:spacing w:line="460" w:lineRule="exact"/>
        <w:ind w:firstLineChars="355" w:firstLine="852"/>
        <w:rPr>
          <w:rFonts w:ascii="Times New Roman" w:hAnsi="Times New Roman" w:cs="Times New Roman"/>
          <w:sz w:val="24"/>
        </w:rPr>
      </w:pPr>
      <w:r>
        <w:rPr>
          <w:rFonts w:ascii="Times New Roman" w:hAnsi="Times New Roman" w:cs="Times New Roman"/>
          <w:sz w:val="24"/>
        </w:rPr>
        <w:t xml:space="preserve">3.1 </w:t>
      </w:r>
      <w:r>
        <w:rPr>
          <w:rFonts w:ascii="Times New Roman" w:hAnsiTheme="minorEastAsia" w:cs="Times New Roman"/>
          <w:sz w:val="24"/>
        </w:rPr>
        <w:t>近三年主要相关项目业绩一览表</w:t>
      </w:r>
    </w:p>
    <w:p w:rsidR="003F237F" w:rsidRDefault="0026262B">
      <w:pPr>
        <w:tabs>
          <w:tab w:val="left" w:pos="540"/>
          <w:tab w:val="left" w:pos="720"/>
        </w:tabs>
        <w:spacing w:line="460" w:lineRule="exact"/>
        <w:ind w:firstLineChars="355" w:firstLine="852"/>
        <w:rPr>
          <w:rFonts w:ascii="Times New Roman" w:hAnsi="Times New Roman" w:cs="Times New Roman"/>
          <w:sz w:val="24"/>
        </w:rPr>
      </w:pPr>
      <w:r>
        <w:rPr>
          <w:rFonts w:ascii="Times New Roman" w:hAnsi="Times New Roman" w:cs="Times New Roman"/>
          <w:sz w:val="24"/>
        </w:rPr>
        <w:t xml:space="preserve">3.2 </w:t>
      </w:r>
      <w:r>
        <w:rPr>
          <w:rFonts w:ascii="Times New Roman" w:hAnsiTheme="minorEastAsia" w:cs="Times New Roman"/>
          <w:sz w:val="24"/>
        </w:rPr>
        <w:t>服务承诺及培训内容</w:t>
      </w:r>
    </w:p>
    <w:p w:rsidR="003F237F" w:rsidRDefault="0026262B">
      <w:pPr>
        <w:tabs>
          <w:tab w:val="left" w:pos="540"/>
          <w:tab w:val="left" w:pos="720"/>
        </w:tabs>
        <w:spacing w:line="460" w:lineRule="exact"/>
        <w:ind w:firstLineChars="355" w:firstLine="852"/>
        <w:rPr>
          <w:rFonts w:ascii="Times New Roman" w:hAnsi="Times New Roman" w:cs="Times New Roman"/>
          <w:sz w:val="24"/>
        </w:rPr>
      </w:pPr>
      <w:r>
        <w:rPr>
          <w:rFonts w:ascii="Times New Roman" w:hAnsi="Times New Roman" w:cs="Times New Roman"/>
          <w:sz w:val="24"/>
        </w:rPr>
        <w:t>3.3</w:t>
      </w:r>
      <w:r>
        <w:rPr>
          <w:rFonts w:ascii="Times New Roman" w:hAnsiTheme="minorEastAsia" w:cs="Times New Roman"/>
          <w:sz w:val="24"/>
        </w:rPr>
        <w:t>中小企业声明函</w:t>
      </w:r>
    </w:p>
    <w:p w:rsidR="003F237F" w:rsidRDefault="0026262B">
      <w:pPr>
        <w:tabs>
          <w:tab w:val="left" w:pos="540"/>
          <w:tab w:val="left" w:pos="720"/>
        </w:tabs>
        <w:spacing w:line="460" w:lineRule="exact"/>
        <w:ind w:firstLineChars="355" w:firstLine="852"/>
        <w:rPr>
          <w:rFonts w:ascii="Times New Roman" w:hAnsi="Times New Roman" w:cs="Times New Roman"/>
          <w:sz w:val="24"/>
        </w:rPr>
      </w:pPr>
      <w:r>
        <w:rPr>
          <w:rFonts w:ascii="Times New Roman" w:hAnsi="Times New Roman" w:cs="Times New Roman"/>
          <w:sz w:val="24"/>
        </w:rPr>
        <w:t>…………</w:t>
      </w:r>
    </w:p>
    <w:p w:rsidR="003F237F" w:rsidRDefault="0026262B">
      <w:pPr>
        <w:tabs>
          <w:tab w:val="left" w:pos="540"/>
          <w:tab w:val="left" w:pos="720"/>
        </w:tabs>
        <w:spacing w:line="460" w:lineRule="exact"/>
        <w:ind w:firstLine="480"/>
        <w:rPr>
          <w:rFonts w:ascii="Times New Roman" w:hAnsi="Times New Roman" w:cs="Times New Roman"/>
          <w:sz w:val="24"/>
        </w:rPr>
      </w:pPr>
      <w:r>
        <w:rPr>
          <w:rFonts w:ascii="Times New Roman" w:hAnsi="Times New Roman" w:cs="Times New Roman"/>
          <w:sz w:val="24"/>
        </w:rPr>
        <w:t xml:space="preserve">4. </w:t>
      </w:r>
      <w:r>
        <w:rPr>
          <w:rFonts w:ascii="Times New Roman" w:hAnsiTheme="minorEastAsia" w:cs="Times New Roman"/>
          <w:sz w:val="24"/>
        </w:rPr>
        <w:t>其他部分</w:t>
      </w:r>
    </w:p>
    <w:p w:rsidR="003F237F" w:rsidRDefault="0026262B">
      <w:pPr>
        <w:tabs>
          <w:tab w:val="left" w:pos="540"/>
          <w:tab w:val="left" w:pos="720"/>
        </w:tabs>
        <w:spacing w:line="460" w:lineRule="exact"/>
        <w:ind w:firstLineChars="355" w:firstLine="852"/>
        <w:rPr>
          <w:rFonts w:ascii="Times New Roman" w:hAnsi="Times New Roman" w:cs="Times New Roman"/>
          <w:sz w:val="24"/>
        </w:rPr>
      </w:pPr>
      <w:r>
        <w:rPr>
          <w:rFonts w:ascii="Times New Roman" w:hAnsi="Times New Roman" w:cs="Times New Roman"/>
          <w:sz w:val="24"/>
        </w:rPr>
        <w:t>4.1</w:t>
      </w:r>
      <w:r>
        <w:rPr>
          <w:rFonts w:ascii="Times New Roman" w:hAnsiTheme="minorEastAsia" w:cs="Times New Roman"/>
          <w:sz w:val="24"/>
        </w:rPr>
        <w:t>真诚投标承诺书</w:t>
      </w:r>
    </w:p>
    <w:p w:rsidR="003F237F" w:rsidRDefault="0026262B">
      <w:pPr>
        <w:tabs>
          <w:tab w:val="left" w:pos="540"/>
          <w:tab w:val="left" w:pos="720"/>
        </w:tabs>
        <w:spacing w:line="460" w:lineRule="exact"/>
        <w:ind w:firstLineChars="355" w:firstLine="852"/>
        <w:rPr>
          <w:rFonts w:ascii="Times New Roman" w:hAnsi="Times New Roman" w:cs="Times New Roman"/>
          <w:sz w:val="24"/>
        </w:rPr>
      </w:pPr>
      <w:r>
        <w:rPr>
          <w:rFonts w:ascii="Times New Roman" w:hAnsi="Times New Roman" w:cs="Times New Roman"/>
          <w:sz w:val="24"/>
        </w:rPr>
        <w:t>4.2</w:t>
      </w:r>
      <w:r>
        <w:rPr>
          <w:rFonts w:ascii="Times New Roman" w:hAnsiTheme="minorEastAsia" w:cs="Times New Roman"/>
          <w:sz w:val="24"/>
        </w:rPr>
        <w:t>承诺书</w:t>
      </w:r>
    </w:p>
    <w:p w:rsidR="003F237F" w:rsidRDefault="0026262B">
      <w:pPr>
        <w:tabs>
          <w:tab w:val="left" w:pos="540"/>
          <w:tab w:val="left" w:pos="720"/>
        </w:tabs>
        <w:spacing w:line="460" w:lineRule="exact"/>
        <w:ind w:firstLineChars="355" w:firstLine="852"/>
        <w:rPr>
          <w:rFonts w:ascii="Times New Roman" w:hAnsi="Times New Roman" w:cs="Times New Roman"/>
          <w:sz w:val="24"/>
        </w:rPr>
      </w:pPr>
      <w:r>
        <w:rPr>
          <w:rFonts w:ascii="Times New Roman" w:hAnsi="Times New Roman" w:cs="Times New Roman"/>
          <w:sz w:val="24"/>
        </w:rPr>
        <w:t>…………</w:t>
      </w:r>
    </w:p>
    <w:p w:rsidR="003F237F" w:rsidRDefault="0026262B">
      <w:pPr>
        <w:spacing w:line="460" w:lineRule="exact"/>
        <w:ind w:firstLine="480"/>
        <w:rPr>
          <w:rFonts w:ascii="Times New Roman" w:hAnsi="Times New Roman" w:cs="Times New Roman"/>
          <w:sz w:val="24"/>
        </w:rPr>
      </w:pPr>
      <w:r>
        <w:rPr>
          <w:rFonts w:ascii="Times New Roman" w:hAnsiTheme="minorEastAsia" w:cs="Times New Roman"/>
          <w:sz w:val="24"/>
        </w:rPr>
        <w:t>据此函，签字代表宣布同意如下：</w:t>
      </w:r>
    </w:p>
    <w:p w:rsidR="003F237F" w:rsidRDefault="0026262B">
      <w:pPr>
        <w:spacing w:line="460" w:lineRule="exact"/>
        <w:ind w:firstLine="480"/>
        <w:rPr>
          <w:rFonts w:ascii="Times New Roman" w:hAnsi="Times New Roman" w:cs="Times New Roman"/>
          <w:sz w:val="24"/>
        </w:rPr>
      </w:pPr>
      <w:r>
        <w:rPr>
          <w:rFonts w:ascii="Times New Roman" w:hAnsi="Times New Roman" w:cs="Times New Roman"/>
          <w:sz w:val="24"/>
        </w:rPr>
        <w:t xml:space="preserve">1. </w:t>
      </w:r>
      <w:r>
        <w:rPr>
          <w:rFonts w:ascii="Times New Roman" w:hAnsiTheme="minorEastAsia" w:cs="Times New Roman"/>
          <w:sz w:val="24"/>
        </w:rPr>
        <w:t>投标人将按招标文件的规定履行合同责任和义务。</w:t>
      </w:r>
    </w:p>
    <w:p w:rsidR="003F237F" w:rsidRDefault="0026262B">
      <w:pPr>
        <w:spacing w:line="460" w:lineRule="exact"/>
        <w:ind w:firstLine="480"/>
        <w:rPr>
          <w:rFonts w:ascii="Times New Roman" w:hAnsi="Times New Roman" w:cs="Times New Roman"/>
          <w:sz w:val="24"/>
        </w:rPr>
      </w:pPr>
      <w:r>
        <w:rPr>
          <w:rFonts w:ascii="Times New Roman" w:hAnsi="Times New Roman" w:cs="Times New Roman"/>
          <w:sz w:val="24"/>
        </w:rPr>
        <w:t xml:space="preserve">2. </w:t>
      </w:r>
      <w:r>
        <w:rPr>
          <w:rFonts w:ascii="Times New Roman" w:hAnsiTheme="minorEastAsia" w:cs="Times New Roman"/>
          <w:sz w:val="24"/>
        </w:rPr>
        <w:t>投标人已详细审查全部招标文件，包括更正公告以及全部参考资料和所有附件。我们完全理解并认为本招标文件公平、公正，不存在倾向性内容。</w:t>
      </w:r>
    </w:p>
    <w:p w:rsidR="003F237F" w:rsidRDefault="0026262B">
      <w:pPr>
        <w:spacing w:line="460" w:lineRule="exact"/>
        <w:ind w:firstLine="480"/>
        <w:rPr>
          <w:rFonts w:ascii="Times New Roman" w:hAnsi="Times New Roman" w:cs="Times New Roman"/>
          <w:sz w:val="24"/>
        </w:rPr>
      </w:pPr>
      <w:r>
        <w:rPr>
          <w:rFonts w:ascii="Times New Roman" w:hAnsi="Times New Roman" w:cs="Times New Roman"/>
          <w:sz w:val="24"/>
        </w:rPr>
        <w:t xml:space="preserve">3. </w:t>
      </w:r>
      <w:r>
        <w:rPr>
          <w:rFonts w:ascii="Times New Roman" w:hAnsiTheme="minorEastAsia" w:cs="Times New Roman"/>
          <w:sz w:val="24"/>
        </w:rPr>
        <w:t>本项目自开标之日起有效期为</w:t>
      </w:r>
      <w:r>
        <w:rPr>
          <w:rFonts w:ascii="Times New Roman" w:hAnsi="Times New Roman" w:cs="Times New Roman"/>
          <w:sz w:val="24"/>
        </w:rPr>
        <w:t>50</w:t>
      </w:r>
      <w:r>
        <w:rPr>
          <w:rFonts w:ascii="Times New Roman" w:hAnsiTheme="minorEastAsia" w:cs="Times New Roman"/>
          <w:sz w:val="24"/>
        </w:rPr>
        <w:t>个工作日。</w:t>
      </w:r>
    </w:p>
    <w:p w:rsidR="003F237F" w:rsidRDefault="0026262B">
      <w:pPr>
        <w:spacing w:line="460" w:lineRule="exact"/>
        <w:ind w:firstLine="480"/>
        <w:rPr>
          <w:rFonts w:ascii="Times New Roman" w:hAnsi="Times New Roman" w:cs="Times New Roman"/>
          <w:sz w:val="24"/>
        </w:rPr>
      </w:pPr>
      <w:r>
        <w:rPr>
          <w:rFonts w:ascii="Times New Roman" w:hAnsi="Times New Roman" w:cs="Times New Roman"/>
          <w:sz w:val="24"/>
        </w:rPr>
        <w:t xml:space="preserve">4. </w:t>
      </w:r>
      <w:r>
        <w:rPr>
          <w:rFonts w:ascii="Times New Roman" w:hAnsiTheme="minorEastAsia" w:cs="Times New Roman"/>
          <w:sz w:val="24"/>
        </w:rPr>
        <w:t>如投标人在投标有效期内撤回投标文件，投标保证金将被采购代理机构没收。</w:t>
      </w:r>
    </w:p>
    <w:p w:rsidR="003F237F" w:rsidRDefault="0026262B">
      <w:pPr>
        <w:spacing w:line="460" w:lineRule="exact"/>
        <w:ind w:firstLine="480"/>
        <w:rPr>
          <w:rFonts w:ascii="Times New Roman" w:hAnsi="Times New Roman" w:cs="Times New Roman"/>
          <w:sz w:val="24"/>
        </w:rPr>
      </w:pPr>
      <w:r>
        <w:rPr>
          <w:rFonts w:ascii="Times New Roman" w:hAnsi="Times New Roman" w:cs="Times New Roman"/>
          <w:sz w:val="24"/>
        </w:rPr>
        <w:lastRenderedPageBreak/>
        <w:t xml:space="preserve">5. </w:t>
      </w:r>
      <w:r>
        <w:rPr>
          <w:rFonts w:ascii="Times New Roman" w:hAnsiTheme="minorEastAsia" w:cs="Times New Roman"/>
          <w:sz w:val="24"/>
        </w:rPr>
        <w:t>投标人同意提供按照采购代理机构可能要求的与招标有关的一切数据或资料，完全理解采购代理机构不一定要接受最低价的投标或参与的任何投标。</w:t>
      </w:r>
    </w:p>
    <w:p w:rsidR="003F237F" w:rsidRDefault="0026262B">
      <w:pPr>
        <w:spacing w:line="460" w:lineRule="exact"/>
        <w:ind w:firstLine="480"/>
        <w:rPr>
          <w:rFonts w:ascii="Times New Roman" w:hAnsi="Times New Roman" w:cs="Times New Roman"/>
          <w:sz w:val="24"/>
        </w:rPr>
      </w:pPr>
      <w:r>
        <w:rPr>
          <w:rFonts w:ascii="Times New Roman" w:hAnsi="Times New Roman" w:cs="Times New Roman"/>
          <w:sz w:val="24"/>
        </w:rPr>
        <w:t xml:space="preserve">6. </w:t>
      </w:r>
      <w:r>
        <w:rPr>
          <w:rFonts w:ascii="Times New Roman" w:hAnsiTheme="minorEastAsia" w:cs="Times New Roman"/>
          <w:sz w:val="24"/>
        </w:rPr>
        <w:t>与本次招投标有关的一切正式往来通讯请寄：</w:t>
      </w:r>
    </w:p>
    <w:p w:rsidR="003F237F" w:rsidRDefault="0026262B">
      <w:pPr>
        <w:spacing w:line="460" w:lineRule="exact"/>
        <w:ind w:firstLine="480"/>
        <w:rPr>
          <w:rFonts w:ascii="Times New Roman" w:hAnsi="Times New Roman" w:cs="Times New Roman"/>
          <w:sz w:val="24"/>
        </w:rPr>
      </w:pPr>
      <w:r>
        <w:rPr>
          <w:rFonts w:ascii="Times New Roman" w:hAnsiTheme="minorEastAsia" w:cs="Times New Roman"/>
          <w:sz w:val="24"/>
        </w:rPr>
        <w:t>地</w:t>
      </w:r>
      <w:r>
        <w:rPr>
          <w:rFonts w:ascii="Times New Roman" w:hAnsi="Times New Roman" w:cs="Times New Roman"/>
          <w:sz w:val="24"/>
        </w:rPr>
        <w:t xml:space="preserve">    </w:t>
      </w:r>
      <w:r>
        <w:rPr>
          <w:rFonts w:ascii="Times New Roman" w:hAnsiTheme="minorEastAsia" w:cs="Times New Roman"/>
          <w:sz w:val="24"/>
        </w:rPr>
        <w:t>址：</w:t>
      </w:r>
      <w:r>
        <w:rPr>
          <w:rFonts w:ascii="Times New Roman" w:hAnsi="Times New Roman" w:cs="Times New Roman"/>
          <w:sz w:val="24"/>
        </w:rPr>
        <w:t xml:space="preserve">                        </w:t>
      </w:r>
    </w:p>
    <w:p w:rsidR="003F237F" w:rsidRDefault="0026262B">
      <w:pPr>
        <w:spacing w:line="460" w:lineRule="exact"/>
        <w:ind w:firstLine="480"/>
        <w:rPr>
          <w:rFonts w:ascii="Times New Roman" w:hAnsi="Times New Roman" w:cs="Times New Roman"/>
          <w:sz w:val="24"/>
        </w:rPr>
      </w:pPr>
      <w:r>
        <w:rPr>
          <w:rFonts w:ascii="Times New Roman" w:hAnsiTheme="minorEastAsia" w:cs="Times New Roman"/>
          <w:sz w:val="24"/>
        </w:rPr>
        <w:t>邮政编码：</w:t>
      </w:r>
      <w:r>
        <w:rPr>
          <w:rFonts w:ascii="Times New Roman" w:hAnsi="Times New Roman" w:cs="Times New Roman"/>
          <w:sz w:val="24"/>
        </w:rPr>
        <w:t xml:space="preserve">                        </w:t>
      </w:r>
    </w:p>
    <w:p w:rsidR="003F237F" w:rsidRDefault="0026262B">
      <w:pPr>
        <w:spacing w:line="460" w:lineRule="exact"/>
        <w:ind w:firstLine="480"/>
        <w:rPr>
          <w:rFonts w:ascii="Times New Roman" w:hAnsi="Times New Roman" w:cs="Times New Roman"/>
          <w:sz w:val="24"/>
        </w:rPr>
      </w:pPr>
      <w:r>
        <w:rPr>
          <w:rFonts w:ascii="Times New Roman" w:hAnsiTheme="minorEastAsia" w:cs="Times New Roman"/>
          <w:sz w:val="24"/>
        </w:rPr>
        <w:t>电</w:t>
      </w:r>
      <w:r>
        <w:rPr>
          <w:rFonts w:ascii="Times New Roman" w:hAnsi="Times New Roman" w:cs="Times New Roman"/>
          <w:sz w:val="24"/>
        </w:rPr>
        <w:t xml:space="preserve">    </w:t>
      </w:r>
      <w:r>
        <w:rPr>
          <w:rFonts w:ascii="Times New Roman" w:hAnsiTheme="minorEastAsia" w:cs="Times New Roman"/>
          <w:sz w:val="24"/>
        </w:rPr>
        <w:t>话：</w:t>
      </w:r>
      <w:r>
        <w:rPr>
          <w:rFonts w:ascii="Times New Roman" w:hAnsi="Times New Roman" w:cs="Times New Roman"/>
          <w:sz w:val="24"/>
        </w:rPr>
        <w:t xml:space="preserve">                         </w:t>
      </w:r>
    </w:p>
    <w:p w:rsidR="003F237F" w:rsidRDefault="0026262B">
      <w:pPr>
        <w:spacing w:line="460" w:lineRule="exact"/>
        <w:ind w:firstLine="480"/>
        <w:rPr>
          <w:rFonts w:ascii="Times New Roman" w:hAnsi="Times New Roman" w:cs="Times New Roman"/>
          <w:sz w:val="24"/>
        </w:rPr>
      </w:pPr>
      <w:r>
        <w:rPr>
          <w:rFonts w:ascii="Times New Roman" w:hAnsiTheme="minorEastAsia" w:cs="Times New Roman"/>
          <w:sz w:val="24"/>
        </w:rPr>
        <w:t>传</w:t>
      </w:r>
      <w:r>
        <w:rPr>
          <w:rFonts w:ascii="Times New Roman" w:hAnsi="Times New Roman" w:cs="Times New Roman"/>
          <w:sz w:val="24"/>
        </w:rPr>
        <w:t xml:space="preserve">    </w:t>
      </w:r>
      <w:r>
        <w:rPr>
          <w:rFonts w:ascii="Times New Roman" w:hAnsiTheme="minorEastAsia" w:cs="Times New Roman"/>
          <w:sz w:val="24"/>
        </w:rPr>
        <w:t>真：</w:t>
      </w:r>
      <w:r>
        <w:rPr>
          <w:rFonts w:ascii="Times New Roman" w:hAnsi="Times New Roman" w:cs="Times New Roman"/>
          <w:sz w:val="24"/>
        </w:rPr>
        <w:t xml:space="preserve">                        </w:t>
      </w:r>
    </w:p>
    <w:p w:rsidR="003F237F" w:rsidRDefault="0026262B">
      <w:pPr>
        <w:spacing w:line="460" w:lineRule="exact"/>
        <w:ind w:firstLine="480"/>
        <w:rPr>
          <w:rFonts w:ascii="Times New Roman" w:hAnsi="Times New Roman" w:cs="Times New Roman"/>
          <w:b/>
          <w:sz w:val="24"/>
        </w:rPr>
      </w:pPr>
      <w:r>
        <w:rPr>
          <w:rFonts w:ascii="Times New Roman" w:hAnsiTheme="minorEastAsia" w:cs="Times New Roman"/>
          <w:sz w:val="24"/>
        </w:rPr>
        <w:t>投标人代表姓名、职务：</w:t>
      </w:r>
    </w:p>
    <w:p w:rsidR="003F237F" w:rsidRDefault="0026262B">
      <w:pPr>
        <w:spacing w:line="460" w:lineRule="exact"/>
        <w:ind w:firstLine="480"/>
        <w:rPr>
          <w:rFonts w:ascii="Times New Roman" w:hAnsi="Times New Roman" w:cs="Times New Roman"/>
          <w:b/>
          <w:sz w:val="24"/>
        </w:rPr>
      </w:pPr>
      <w:r>
        <w:rPr>
          <w:rFonts w:ascii="Times New Roman" w:hAnsiTheme="minorEastAsia" w:cs="Times New Roman"/>
          <w:sz w:val="24"/>
        </w:rPr>
        <w:t>投标人名称（公章）：</w:t>
      </w:r>
    </w:p>
    <w:p w:rsidR="003F237F" w:rsidRDefault="0026262B">
      <w:pPr>
        <w:spacing w:line="460" w:lineRule="exact"/>
        <w:ind w:firstLine="480"/>
        <w:rPr>
          <w:rFonts w:ascii="Times New Roman" w:hAnsi="Times New Roman" w:cs="Times New Roman"/>
          <w:b/>
          <w:sz w:val="24"/>
        </w:rPr>
      </w:pPr>
      <w:r>
        <w:rPr>
          <w:rFonts w:ascii="Times New Roman" w:hAnsiTheme="minorEastAsia" w:cs="Times New Roman"/>
          <w:sz w:val="24"/>
        </w:rPr>
        <w:t>日期：年月日</w:t>
      </w:r>
    </w:p>
    <w:p w:rsidR="003F237F" w:rsidRDefault="0026262B">
      <w:pPr>
        <w:spacing w:line="460" w:lineRule="exact"/>
        <w:ind w:firstLine="480"/>
        <w:rPr>
          <w:rFonts w:ascii="Times New Roman" w:hAnsi="Times New Roman" w:cs="Times New Roman"/>
          <w:sz w:val="24"/>
        </w:rPr>
      </w:pPr>
      <w:r>
        <w:rPr>
          <w:rFonts w:ascii="Times New Roman" w:hAnsiTheme="minorEastAsia" w:cs="Times New Roman"/>
          <w:sz w:val="24"/>
        </w:rPr>
        <w:t>投标人代表签字：</w:t>
      </w:r>
    </w:p>
    <w:p w:rsidR="003F237F" w:rsidRDefault="003F237F">
      <w:pPr>
        <w:spacing w:line="460" w:lineRule="exact"/>
        <w:ind w:firstLine="482"/>
        <w:rPr>
          <w:rFonts w:ascii="Times New Roman" w:hAnsi="Times New Roman" w:cs="Times New Roman"/>
          <w:b/>
          <w:sz w:val="24"/>
        </w:rPr>
      </w:pPr>
    </w:p>
    <w:p w:rsidR="003F237F" w:rsidRDefault="003F237F">
      <w:pPr>
        <w:spacing w:line="460" w:lineRule="exact"/>
        <w:ind w:firstLine="482"/>
        <w:rPr>
          <w:rFonts w:ascii="Times New Roman" w:hAnsi="Times New Roman" w:cs="Times New Roman"/>
          <w:b/>
          <w:sz w:val="24"/>
        </w:rPr>
      </w:pPr>
    </w:p>
    <w:p w:rsidR="003F237F" w:rsidRDefault="003F237F">
      <w:pPr>
        <w:spacing w:line="460" w:lineRule="exact"/>
        <w:rPr>
          <w:rFonts w:ascii="Times New Roman" w:hAnsi="Times New Roman" w:cs="Times New Roman"/>
          <w:sz w:val="24"/>
        </w:rPr>
      </w:pPr>
    </w:p>
    <w:p w:rsidR="003F237F" w:rsidRDefault="003F237F">
      <w:pPr>
        <w:spacing w:line="460" w:lineRule="exact"/>
        <w:ind w:left="420" w:firstLine="482"/>
        <w:rPr>
          <w:rFonts w:ascii="Times New Roman" w:hAnsi="Times New Roman" w:cs="Times New Roman"/>
          <w:b/>
          <w:sz w:val="24"/>
        </w:rPr>
      </w:pPr>
    </w:p>
    <w:p w:rsidR="003F237F" w:rsidRDefault="0026262B">
      <w:pPr>
        <w:spacing w:line="460" w:lineRule="exact"/>
        <w:ind w:left="180" w:firstLine="482"/>
        <w:rPr>
          <w:rFonts w:ascii="Times New Roman" w:hAnsi="Times New Roman" w:cs="Times New Roman"/>
          <w:b/>
          <w:sz w:val="24"/>
        </w:rPr>
      </w:pPr>
      <w:r>
        <w:rPr>
          <w:rFonts w:ascii="Times New Roman" w:hAnsi="Times New Roman" w:cs="Times New Roman"/>
          <w:b/>
          <w:sz w:val="24"/>
        </w:rPr>
        <w:br w:type="page"/>
      </w:r>
      <w:r>
        <w:rPr>
          <w:rFonts w:ascii="Times New Roman" w:hAnsiTheme="minorEastAsia" w:cs="Times New Roman"/>
          <w:b/>
          <w:sz w:val="24"/>
        </w:rPr>
        <w:lastRenderedPageBreak/>
        <w:t>附件</w:t>
      </w:r>
      <w:r>
        <w:rPr>
          <w:rFonts w:ascii="Times New Roman" w:hAnsi="Times New Roman" w:cs="Times New Roman"/>
          <w:b/>
          <w:sz w:val="24"/>
        </w:rPr>
        <w:t>2</w:t>
      </w:r>
    </w:p>
    <w:p w:rsidR="003F237F" w:rsidRDefault="0026262B">
      <w:pPr>
        <w:spacing w:line="360" w:lineRule="auto"/>
        <w:jc w:val="center"/>
        <w:rPr>
          <w:rFonts w:ascii="Times New Roman" w:hAnsi="Times New Roman" w:cs="Times New Roman"/>
          <w:b/>
          <w:sz w:val="24"/>
        </w:rPr>
      </w:pPr>
      <w:r>
        <w:rPr>
          <w:rFonts w:ascii="Times New Roman" w:hAnsiTheme="minorEastAsia" w:cs="Times New Roman"/>
          <w:b/>
          <w:sz w:val="24"/>
        </w:rPr>
        <w:t>资格证明文件</w:t>
      </w:r>
    </w:p>
    <w:p w:rsidR="003F237F" w:rsidRDefault="003F237F">
      <w:pPr>
        <w:spacing w:line="360" w:lineRule="auto"/>
        <w:jc w:val="center"/>
        <w:rPr>
          <w:rFonts w:ascii="Times New Roman" w:hAnsi="Times New Roman" w:cs="Times New Roman"/>
          <w:b/>
          <w:sz w:val="24"/>
        </w:rPr>
      </w:pPr>
    </w:p>
    <w:p w:rsidR="003F237F" w:rsidRDefault="0026262B">
      <w:pPr>
        <w:spacing w:line="360" w:lineRule="auto"/>
        <w:ind w:firstLineChars="200" w:firstLine="480"/>
        <w:jc w:val="left"/>
        <w:rPr>
          <w:rFonts w:ascii="Times New Roman" w:hAnsi="Times New Roman" w:cs="Times New Roman"/>
          <w:sz w:val="24"/>
        </w:rPr>
      </w:pPr>
      <w:r>
        <w:rPr>
          <w:rFonts w:ascii="Times New Roman" w:hAnsiTheme="minorEastAsia" w:cs="Times New Roman"/>
          <w:sz w:val="24"/>
        </w:rPr>
        <w:t>资格证明文件内容由供应商自行编制。</w:t>
      </w:r>
    </w:p>
    <w:p w:rsidR="003F237F" w:rsidRDefault="0026262B">
      <w:pPr>
        <w:spacing w:line="360" w:lineRule="auto"/>
        <w:ind w:firstLineChars="200" w:firstLine="480"/>
        <w:jc w:val="left"/>
        <w:rPr>
          <w:rFonts w:ascii="Times New Roman" w:hAnsi="Times New Roman" w:cs="Times New Roman"/>
          <w:sz w:val="24"/>
        </w:rPr>
      </w:pPr>
      <w:r>
        <w:rPr>
          <w:rFonts w:ascii="Times New Roman" w:hAnsiTheme="minorEastAsia" w:cs="Times New Roman"/>
          <w:sz w:val="24"/>
        </w:rPr>
        <w:t>【包括但不限于营业执照副本、税务登记证副本、依法缴纳税收和社会保障资金的良好记录证明、上一年度财务审计报告或基本开户银行出具的资信证明、授权代理人身份证等关于供应商资格证明文</w:t>
      </w:r>
      <w:r>
        <w:rPr>
          <w:rFonts w:ascii="Times New Roman" w:hAnsiTheme="minorEastAsia" w:cs="Times New Roman"/>
          <w:sz w:val="24"/>
        </w:rPr>
        <w:t>件】。</w:t>
      </w:r>
    </w:p>
    <w:p w:rsidR="003F237F" w:rsidRDefault="0026262B">
      <w:pPr>
        <w:spacing w:line="360" w:lineRule="auto"/>
        <w:ind w:firstLineChars="200" w:firstLine="482"/>
        <w:rPr>
          <w:rFonts w:ascii="Times New Roman" w:hAnsi="Times New Roman" w:cs="Times New Roman"/>
          <w:b/>
          <w:sz w:val="24"/>
        </w:rPr>
      </w:pPr>
      <w:r>
        <w:rPr>
          <w:rFonts w:ascii="Times New Roman" w:hAnsiTheme="minorEastAsia" w:cs="Times New Roman"/>
          <w:b/>
          <w:sz w:val="24"/>
        </w:rPr>
        <w:t>（复印件须字迹清晰且证件须在年检有效期内，并加盖公章）</w:t>
      </w:r>
    </w:p>
    <w:p w:rsidR="003F237F" w:rsidRDefault="003F237F">
      <w:pPr>
        <w:spacing w:line="460" w:lineRule="exact"/>
        <w:ind w:left="181" w:firstLine="482"/>
        <w:jc w:val="center"/>
        <w:rPr>
          <w:rFonts w:ascii="Times New Roman" w:hAnsi="Times New Roman" w:cs="Times New Roman"/>
          <w:b/>
          <w:sz w:val="24"/>
        </w:rPr>
      </w:pPr>
    </w:p>
    <w:p w:rsidR="003F237F" w:rsidRDefault="003F237F">
      <w:pPr>
        <w:spacing w:line="460" w:lineRule="exact"/>
        <w:ind w:left="181" w:firstLine="482"/>
        <w:jc w:val="center"/>
        <w:rPr>
          <w:rFonts w:ascii="Times New Roman" w:hAnsi="Times New Roman" w:cs="Times New Roman"/>
          <w:b/>
          <w:sz w:val="24"/>
        </w:rPr>
      </w:pPr>
    </w:p>
    <w:p w:rsidR="003F237F" w:rsidRDefault="003F237F">
      <w:pPr>
        <w:spacing w:line="460" w:lineRule="exact"/>
        <w:ind w:left="181" w:firstLine="482"/>
        <w:jc w:val="center"/>
        <w:rPr>
          <w:rFonts w:ascii="Times New Roman" w:hAnsi="Times New Roman" w:cs="Times New Roman"/>
          <w:b/>
          <w:sz w:val="24"/>
        </w:rPr>
      </w:pPr>
    </w:p>
    <w:p w:rsidR="003F237F" w:rsidRDefault="003F237F">
      <w:pPr>
        <w:spacing w:line="460" w:lineRule="exact"/>
        <w:ind w:left="181" w:firstLine="482"/>
        <w:jc w:val="center"/>
        <w:rPr>
          <w:rFonts w:ascii="Times New Roman" w:hAnsi="Times New Roman" w:cs="Times New Roman"/>
          <w:b/>
          <w:sz w:val="24"/>
        </w:rPr>
      </w:pPr>
    </w:p>
    <w:p w:rsidR="003F237F" w:rsidRDefault="003F237F">
      <w:pPr>
        <w:spacing w:line="460" w:lineRule="exact"/>
        <w:ind w:left="181" w:firstLine="482"/>
        <w:jc w:val="center"/>
        <w:rPr>
          <w:rFonts w:ascii="Times New Roman" w:hAnsi="Times New Roman" w:cs="Times New Roman"/>
          <w:b/>
          <w:sz w:val="24"/>
        </w:rPr>
        <w:sectPr w:rsidR="003F237F">
          <w:headerReference w:type="default" r:id="rId9"/>
          <w:pgSz w:w="11906" w:h="16838"/>
          <w:pgMar w:top="720" w:right="720" w:bottom="720" w:left="720" w:header="851" w:footer="992" w:gutter="0"/>
          <w:cols w:space="720"/>
          <w:docGrid w:type="lines" w:linePitch="312"/>
        </w:sectPr>
      </w:pPr>
    </w:p>
    <w:p w:rsidR="003F237F" w:rsidRDefault="0026262B">
      <w:pPr>
        <w:spacing w:line="460" w:lineRule="exact"/>
        <w:ind w:firstLine="480"/>
        <w:rPr>
          <w:rFonts w:ascii="Times New Roman" w:hAnsi="Times New Roman" w:cs="Times New Roman"/>
          <w:sz w:val="24"/>
        </w:rPr>
      </w:pPr>
      <w:r>
        <w:rPr>
          <w:rFonts w:ascii="Times New Roman" w:hAnsiTheme="minorEastAsia" w:cs="Times New Roman"/>
          <w:b/>
          <w:sz w:val="24"/>
        </w:rPr>
        <w:lastRenderedPageBreak/>
        <w:t>附件</w:t>
      </w:r>
      <w:r>
        <w:rPr>
          <w:rFonts w:ascii="Times New Roman" w:hAnsi="Times New Roman" w:cs="Times New Roman"/>
          <w:b/>
          <w:sz w:val="24"/>
        </w:rPr>
        <w:t>3</w:t>
      </w:r>
    </w:p>
    <w:p w:rsidR="003F237F" w:rsidRDefault="0026262B">
      <w:pPr>
        <w:pStyle w:val="a7"/>
        <w:widowControl/>
        <w:ind w:firstLine="482"/>
        <w:jc w:val="center"/>
        <w:rPr>
          <w:rFonts w:eastAsiaTheme="minorEastAsia"/>
          <w:b/>
          <w:bCs/>
          <w:szCs w:val="24"/>
        </w:rPr>
      </w:pPr>
      <w:r>
        <w:rPr>
          <w:rFonts w:eastAsiaTheme="minorEastAsia" w:hAnsiTheme="minorEastAsia"/>
          <w:b/>
          <w:bCs/>
          <w:szCs w:val="24"/>
        </w:rPr>
        <w:t>法定代表人资格证明书</w:t>
      </w:r>
    </w:p>
    <w:p w:rsidR="003F237F" w:rsidRDefault="003F237F">
      <w:pPr>
        <w:pStyle w:val="a7"/>
        <w:widowControl/>
        <w:ind w:firstLine="482"/>
        <w:jc w:val="center"/>
        <w:rPr>
          <w:rFonts w:eastAsiaTheme="minorEastAsia"/>
          <w:b/>
          <w:bCs/>
          <w:szCs w:val="24"/>
        </w:rPr>
      </w:pPr>
    </w:p>
    <w:p w:rsidR="003F237F" w:rsidRDefault="0026262B">
      <w:pPr>
        <w:pStyle w:val="a7"/>
        <w:widowControl/>
        <w:ind w:firstLine="480"/>
        <w:jc w:val="center"/>
        <w:rPr>
          <w:rFonts w:eastAsiaTheme="minorEastAsia"/>
          <w:bCs/>
          <w:szCs w:val="24"/>
        </w:rPr>
      </w:pPr>
      <w:r>
        <w:rPr>
          <w:rFonts w:eastAsiaTheme="minorEastAsia" w:hAnsiTheme="minorEastAsia"/>
          <w:bCs/>
          <w:szCs w:val="24"/>
        </w:rPr>
        <w:t>（法定代表人参加投标时使用）</w:t>
      </w:r>
    </w:p>
    <w:p w:rsidR="003F237F" w:rsidRDefault="003F237F">
      <w:pPr>
        <w:pStyle w:val="a7"/>
        <w:widowControl/>
        <w:ind w:firstLine="480"/>
        <w:rPr>
          <w:rFonts w:eastAsiaTheme="minorEastAsia"/>
          <w:szCs w:val="24"/>
        </w:rPr>
      </w:pPr>
    </w:p>
    <w:p w:rsidR="003F237F" w:rsidRDefault="0026262B">
      <w:pPr>
        <w:pStyle w:val="a7"/>
        <w:widowControl/>
        <w:ind w:firstLine="480"/>
        <w:rPr>
          <w:rFonts w:eastAsiaTheme="minorEastAsia"/>
          <w:szCs w:val="24"/>
          <w:u w:val="single"/>
        </w:rPr>
      </w:pPr>
      <w:r>
        <w:rPr>
          <w:rFonts w:eastAsiaTheme="minorEastAsia" w:hAnsiTheme="minorEastAsia"/>
          <w:szCs w:val="24"/>
        </w:rPr>
        <w:t>单位名称：地址：</w:t>
      </w:r>
    </w:p>
    <w:p w:rsidR="003F237F" w:rsidRDefault="0026262B">
      <w:pPr>
        <w:pStyle w:val="a7"/>
        <w:widowControl/>
        <w:ind w:firstLine="480"/>
        <w:rPr>
          <w:rFonts w:eastAsiaTheme="minorEastAsia"/>
          <w:szCs w:val="24"/>
          <w:u w:val="single"/>
        </w:rPr>
      </w:pPr>
      <w:r>
        <w:rPr>
          <w:rFonts w:eastAsiaTheme="minorEastAsia" w:hAnsiTheme="minorEastAsia"/>
          <w:szCs w:val="24"/>
        </w:rPr>
        <w:t>法定代表人姓名：性别：职务：</w:t>
      </w:r>
    </w:p>
    <w:p w:rsidR="003F237F" w:rsidRDefault="0026262B">
      <w:pPr>
        <w:pStyle w:val="a7"/>
        <w:widowControl/>
        <w:ind w:firstLine="480"/>
        <w:rPr>
          <w:rFonts w:eastAsiaTheme="minorEastAsia"/>
          <w:szCs w:val="24"/>
          <w:u w:val="single"/>
        </w:rPr>
      </w:pPr>
      <w:r>
        <w:rPr>
          <w:rFonts w:eastAsiaTheme="minorEastAsia" w:hAnsiTheme="minorEastAsia"/>
          <w:szCs w:val="24"/>
        </w:rPr>
        <w:t>身份证号：</w:t>
      </w:r>
    </w:p>
    <w:p w:rsidR="003F237F" w:rsidRDefault="0026262B">
      <w:pPr>
        <w:pStyle w:val="a7"/>
        <w:widowControl/>
        <w:ind w:firstLine="480"/>
        <w:rPr>
          <w:rFonts w:eastAsiaTheme="minorEastAsia"/>
          <w:szCs w:val="24"/>
        </w:rPr>
      </w:pPr>
      <w:r>
        <w:rPr>
          <w:rFonts w:eastAsiaTheme="minorEastAsia" w:hAnsiTheme="minorEastAsia"/>
          <w:szCs w:val="24"/>
        </w:rPr>
        <w:t>系的法定代表人。前往参加项目（项目编号：）的投标活动，及签署上述项目的投标文件、进行合同洽谈、签署合同和处理与之有关的一切事务。</w:t>
      </w:r>
    </w:p>
    <w:p w:rsidR="003F237F" w:rsidRDefault="0026262B">
      <w:pPr>
        <w:pStyle w:val="a7"/>
        <w:widowControl/>
        <w:ind w:firstLine="480"/>
        <w:rPr>
          <w:rFonts w:eastAsiaTheme="minorEastAsia"/>
          <w:szCs w:val="24"/>
        </w:rPr>
      </w:pPr>
      <w:r>
        <w:rPr>
          <w:rFonts w:eastAsiaTheme="minorEastAsia" w:hAnsiTheme="minorEastAsia"/>
          <w:szCs w:val="24"/>
        </w:rPr>
        <w:t>特此证明。</w:t>
      </w:r>
    </w:p>
    <w:p w:rsidR="003F237F" w:rsidRDefault="003F237F">
      <w:pPr>
        <w:pStyle w:val="a7"/>
        <w:widowControl/>
        <w:ind w:firstLine="480"/>
        <w:rPr>
          <w:rFonts w:eastAsiaTheme="minorEastAsia"/>
          <w:szCs w:val="24"/>
        </w:rPr>
      </w:pPr>
    </w:p>
    <w:p w:rsidR="003F237F" w:rsidRDefault="0026262B">
      <w:pPr>
        <w:pStyle w:val="a7"/>
        <w:widowControl/>
        <w:ind w:firstLine="480"/>
        <w:jc w:val="right"/>
        <w:rPr>
          <w:rFonts w:eastAsiaTheme="minorEastAsia"/>
          <w:szCs w:val="24"/>
        </w:rPr>
      </w:pPr>
      <w:r>
        <w:rPr>
          <w:rFonts w:eastAsiaTheme="minorEastAsia" w:hAnsiTheme="minorEastAsia"/>
          <w:szCs w:val="24"/>
        </w:rPr>
        <w:t>投标人：（盖章）</w:t>
      </w:r>
    </w:p>
    <w:p w:rsidR="003F237F" w:rsidRDefault="003F237F">
      <w:pPr>
        <w:pStyle w:val="a7"/>
        <w:widowControl/>
        <w:ind w:firstLine="480"/>
        <w:jc w:val="right"/>
        <w:rPr>
          <w:rFonts w:eastAsiaTheme="minorEastAsia"/>
          <w:szCs w:val="24"/>
        </w:rPr>
      </w:pPr>
    </w:p>
    <w:p w:rsidR="003F237F" w:rsidRDefault="0026262B">
      <w:pPr>
        <w:pStyle w:val="a7"/>
        <w:widowControl/>
        <w:ind w:firstLine="480"/>
        <w:jc w:val="right"/>
        <w:rPr>
          <w:rFonts w:eastAsiaTheme="minorEastAsia"/>
          <w:szCs w:val="24"/>
        </w:rPr>
      </w:pPr>
      <w:r>
        <w:rPr>
          <w:rFonts w:eastAsiaTheme="minorEastAsia" w:hAnsiTheme="minorEastAsia"/>
          <w:szCs w:val="24"/>
        </w:rPr>
        <w:t>日期：</w:t>
      </w:r>
      <w:r>
        <w:rPr>
          <w:rFonts w:eastAsiaTheme="minorEastAsia"/>
          <w:szCs w:val="24"/>
        </w:rPr>
        <w:t xml:space="preserve">        </w:t>
      </w:r>
      <w:r>
        <w:rPr>
          <w:rFonts w:eastAsiaTheme="minorEastAsia" w:hAnsiTheme="minorEastAsia"/>
          <w:szCs w:val="24"/>
        </w:rPr>
        <w:t>年</w:t>
      </w:r>
      <w:r>
        <w:rPr>
          <w:rFonts w:eastAsiaTheme="minorEastAsia"/>
          <w:szCs w:val="24"/>
        </w:rPr>
        <w:t xml:space="preserve">    </w:t>
      </w:r>
      <w:r>
        <w:rPr>
          <w:rFonts w:eastAsiaTheme="minorEastAsia" w:hAnsiTheme="minorEastAsia"/>
          <w:szCs w:val="24"/>
        </w:rPr>
        <w:t>月</w:t>
      </w:r>
      <w:r>
        <w:rPr>
          <w:rFonts w:eastAsiaTheme="minorEastAsia"/>
          <w:szCs w:val="24"/>
        </w:rPr>
        <w:t xml:space="preserve">    </w:t>
      </w:r>
      <w:r>
        <w:rPr>
          <w:rFonts w:eastAsiaTheme="minorEastAsia" w:hAnsiTheme="minorEastAsia"/>
          <w:szCs w:val="24"/>
        </w:rPr>
        <w:t>日</w:t>
      </w:r>
    </w:p>
    <w:p w:rsidR="003F237F" w:rsidRDefault="003F237F">
      <w:pPr>
        <w:spacing w:line="560" w:lineRule="exact"/>
        <w:ind w:firstLine="482"/>
        <w:jc w:val="center"/>
        <w:rPr>
          <w:rFonts w:ascii="Times New Roman" w:hAnsi="Times New Roman" w:cs="Times New Roman"/>
          <w:b/>
          <w:sz w:val="24"/>
        </w:rPr>
      </w:pPr>
    </w:p>
    <w:p w:rsidR="003F237F" w:rsidRDefault="003F237F">
      <w:pPr>
        <w:spacing w:line="560" w:lineRule="exact"/>
        <w:ind w:firstLine="482"/>
        <w:jc w:val="center"/>
        <w:rPr>
          <w:rFonts w:ascii="Times New Roman" w:hAnsi="Times New Roman" w:cs="Times New Roman"/>
          <w:b/>
          <w:sz w:val="24"/>
        </w:rPr>
      </w:pPr>
    </w:p>
    <w:p w:rsidR="003F237F" w:rsidRDefault="003F237F">
      <w:pPr>
        <w:spacing w:line="560" w:lineRule="exact"/>
        <w:ind w:firstLine="482"/>
        <w:jc w:val="center"/>
        <w:rPr>
          <w:rFonts w:ascii="Times New Roman" w:hAnsi="Times New Roman" w:cs="Times New Roman"/>
          <w:b/>
          <w:sz w:val="24"/>
        </w:rPr>
      </w:pPr>
    </w:p>
    <w:p w:rsidR="003F237F" w:rsidRDefault="003F237F">
      <w:pPr>
        <w:spacing w:line="560" w:lineRule="exact"/>
        <w:ind w:firstLine="482"/>
        <w:jc w:val="center"/>
        <w:rPr>
          <w:rFonts w:ascii="Times New Roman" w:hAnsi="Times New Roman" w:cs="Times New Roman"/>
          <w:b/>
          <w:sz w:val="24"/>
        </w:rPr>
      </w:pPr>
    </w:p>
    <w:tbl>
      <w:tblPr>
        <w:tblW w:w="0" w:type="auto"/>
        <w:tblLayout w:type="fixed"/>
        <w:tblLook w:val="04A0" w:firstRow="1" w:lastRow="0" w:firstColumn="1" w:lastColumn="0" w:noHBand="0" w:noVBand="1"/>
      </w:tblPr>
      <w:tblGrid>
        <w:gridCol w:w="4264"/>
        <w:gridCol w:w="4264"/>
      </w:tblGrid>
      <w:tr w:rsidR="003F237F">
        <w:tc>
          <w:tcPr>
            <w:tcW w:w="4264" w:type="dxa"/>
            <w:tcBorders>
              <w:top w:val="single" w:sz="4" w:space="0" w:color="auto"/>
              <w:left w:val="single" w:sz="4" w:space="0" w:color="auto"/>
              <w:bottom w:val="single" w:sz="4" w:space="0" w:color="auto"/>
              <w:right w:val="single" w:sz="4" w:space="0" w:color="auto"/>
            </w:tcBorders>
            <w:noWrap/>
          </w:tcPr>
          <w:p w:rsidR="003F237F" w:rsidRDefault="0026262B">
            <w:pPr>
              <w:spacing w:line="360" w:lineRule="auto"/>
              <w:jc w:val="left"/>
              <w:rPr>
                <w:rFonts w:ascii="Times New Roman" w:hAnsi="Times New Roman" w:cs="Times New Roman"/>
                <w:sz w:val="24"/>
              </w:rPr>
            </w:pPr>
            <w:r>
              <w:rPr>
                <w:rFonts w:ascii="Times New Roman" w:hAnsiTheme="minorEastAsia" w:cs="Times New Roman"/>
                <w:sz w:val="24"/>
              </w:rPr>
              <w:t>法定代表人身份证正面</w:t>
            </w:r>
          </w:p>
          <w:p w:rsidR="003F237F" w:rsidRDefault="003F237F">
            <w:pPr>
              <w:spacing w:line="360" w:lineRule="auto"/>
              <w:jc w:val="left"/>
              <w:rPr>
                <w:rFonts w:ascii="Times New Roman" w:hAnsi="Times New Roman" w:cs="Times New Roman"/>
                <w:sz w:val="24"/>
              </w:rPr>
            </w:pPr>
          </w:p>
          <w:p w:rsidR="003F237F" w:rsidRDefault="003F237F">
            <w:pPr>
              <w:spacing w:line="360" w:lineRule="auto"/>
              <w:jc w:val="left"/>
              <w:rPr>
                <w:rFonts w:ascii="Times New Roman" w:hAnsi="Times New Roman" w:cs="Times New Roman"/>
                <w:sz w:val="24"/>
              </w:rPr>
            </w:pPr>
          </w:p>
          <w:p w:rsidR="003F237F" w:rsidRDefault="003F237F">
            <w:pPr>
              <w:spacing w:line="360" w:lineRule="auto"/>
              <w:jc w:val="left"/>
              <w:rPr>
                <w:rFonts w:ascii="Times New Roman" w:hAnsi="Times New Roman" w:cs="Times New Roman"/>
                <w:sz w:val="24"/>
              </w:rPr>
            </w:pPr>
          </w:p>
          <w:p w:rsidR="003F237F" w:rsidRDefault="003F237F">
            <w:pPr>
              <w:spacing w:line="360" w:lineRule="auto"/>
              <w:jc w:val="left"/>
              <w:rPr>
                <w:rFonts w:ascii="Times New Roman" w:hAnsi="Times New Roman" w:cs="Times New Roman"/>
                <w:sz w:val="24"/>
              </w:rPr>
            </w:pPr>
          </w:p>
          <w:p w:rsidR="003F237F" w:rsidRDefault="003F237F">
            <w:pPr>
              <w:spacing w:line="360" w:lineRule="auto"/>
              <w:jc w:val="left"/>
              <w:rPr>
                <w:rFonts w:ascii="Times New Roman" w:hAnsi="Times New Roman" w:cs="Times New Roman"/>
                <w:sz w:val="24"/>
              </w:rPr>
            </w:pPr>
          </w:p>
        </w:tc>
        <w:tc>
          <w:tcPr>
            <w:tcW w:w="4264" w:type="dxa"/>
            <w:tcBorders>
              <w:top w:val="single" w:sz="4" w:space="0" w:color="auto"/>
              <w:left w:val="nil"/>
              <w:bottom w:val="single" w:sz="4" w:space="0" w:color="auto"/>
              <w:right w:val="single" w:sz="4" w:space="0" w:color="auto"/>
            </w:tcBorders>
            <w:noWrap/>
          </w:tcPr>
          <w:p w:rsidR="003F237F" w:rsidRDefault="0026262B">
            <w:pPr>
              <w:spacing w:line="360" w:lineRule="auto"/>
              <w:jc w:val="left"/>
              <w:rPr>
                <w:rFonts w:ascii="Times New Roman" w:hAnsi="Times New Roman" w:cs="Times New Roman"/>
                <w:sz w:val="24"/>
              </w:rPr>
            </w:pPr>
            <w:r>
              <w:rPr>
                <w:rFonts w:ascii="Times New Roman" w:hAnsiTheme="minorEastAsia" w:cs="Times New Roman"/>
                <w:sz w:val="24"/>
              </w:rPr>
              <w:t>法定代表人身份证背面</w:t>
            </w:r>
          </w:p>
        </w:tc>
      </w:tr>
    </w:tbl>
    <w:p w:rsidR="003F237F" w:rsidRDefault="003F237F">
      <w:pPr>
        <w:spacing w:line="560" w:lineRule="exact"/>
        <w:ind w:firstLine="482"/>
        <w:jc w:val="center"/>
        <w:rPr>
          <w:rFonts w:ascii="Times New Roman" w:hAnsi="Times New Roman" w:cs="Times New Roman"/>
          <w:b/>
          <w:sz w:val="24"/>
        </w:rPr>
        <w:sectPr w:rsidR="003F237F">
          <w:pgSz w:w="11906" w:h="16838"/>
          <w:pgMar w:top="1440" w:right="1797" w:bottom="1440" w:left="1797" w:header="851" w:footer="992" w:gutter="0"/>
          <w:cols w:space="720"/>
          <w:docGrid w:type="lines" w:linePitch="312"/>
        </w:sectPr>
      </w:pPr>
    </w:p>
    <w:p w:rsidR="003F237F" w:rsidRDefault="0026262B">
      <w:pPr>
        <w:spacing w:line="460" w:lineRule="exact"/>
        <w:ind w:firstLineChars="200" w:firstLine="482"/>
        <w:rPr>
          <w:rFonts w:ascii="Times New Roman" w:hAnsi="Times New Roman" w:cs="Times New Roman"/>
          <w:sz w:val="24"/>
        </w:rPr>
      </w:pPr>
      <w:r>
        <w:rPr>
          <w:rFonts w:ascii="Times New Roman" w:hAnsiTheme="minorEastAsia" w:cs="Times New Roman"/>
          <w:b/>
          <w:sz w:val="24"/>
        </w:rPr>
        <w:lastRenderedPageBreak/>
        <w:t>附件</w:t>
      </w:r>
      <w:r>
        <w:rPr>
          <w:rFonts w:ascii="Times New Roman" w:hAnsi="Times New Roman" w:cs="Times New Roman"/>
          <w:b/>
          <w:sz w:val="24"/>
        </w:rPr>
        <w:t>4</w:t>
      </w:r>
      <w:r>
        <w:rPr>
          <w:rFonts w:ascii="Times New Roman" w:hAnsiTheme="minorEastAsia" w:cs="Times New Roman"/>
          <w:b/>
          <w:sz w:val="24"/>
        </w:rPr>
        <w:t>：</w:t>
      </w:r>
      <w:r>
        <w:rPr>
          <w:rFonts w:ascii="Times New Roman" w:hAnsiTheme="minorEastAsia" w:cs="Times New Roman"/>
          <w:sz w:val="24"/>
        </w:rPr>
        <w:t>授权委托书</w:t>
      </w:r>
    </w:p>
    <w:p w:rsidR="003F237F" w:rsidRDefault="003F237F">
      <w:pPr>
        <w:spacing w:line="460" w:lineRule="exact"/>
        <w:ind w:firstLineChars="200" w:firstLine="480"/>
        <w:rPr>
          <w:rFonts w:ascii="Times New Roman" w:hAnsi="Times New Roman" w:cs="Times New Roman"/>
          <w:sz w:val="24"/>
        </w:rPr>
      </w:pPr>
    </w:p>
    <w:p w:rsidR="003F237F" w:rsidRDefault="0026262B">
      <w:pPr>
        <w:ind w:firstLine="562"/>
        <w:jc w:val="center"/>
        <w:rPr>
          <w:rFonts w:ascii="Times New Roman" w:hAnsi="Times New Roman" w:cs="Times New Roman"/>
          <w:b/>
          <w:sz w:val="28"/>
          <w:szCs w:val="28"/>
        </w:rPr>
      </w:pPr>
      <w:r>
        <w:rPr>
          <w:rFonts w:ascii="Times New Roman" w:hAnsiTheme="minorEastAsia" w:cs="Times New Roman"/>
          <w:b/>
          <w:sz w:val="28"/>
          <w:szCs w:val="28"/>
        </w:rPr>
        <w:t>授</w:t>
      </w:r>
      <w:r>
        <w:rPr>
          <w:rFonts w:ascii="Times New Roman" w:hAnsi="Times New Roman" w:cs="Times New Roman"/>
          <w:b/>
          <w:sz w:val="28"/>
          <w:szCs w:val="28"/>
        </w:rPr>
        <w:t xml:space="preserve"> </w:t>
      </w:r>
      <w:r>
        <w:rPr>
          <w:rFonts w:ascii="Times New Roman" w:hAnsiTheme="minorEastAsia" w:cs="Times New Roman"/>
          <w:b/>
          <w:sz w:val="28"/>
          <w:szCs w:val="28"/>
        </w:rPr>
        <w:t>权</w:t>
      </w:r>
      <w:r>
        <w:rPr>
          <w:rFonts w:ascii="Times New Roman" w:hAnsi="Times New Roman" w:cs="Times New Roman"/>
          <w:b/>
          <w:sz w:val="28"/>
          <w:szCs w:val="28"/>
        </w:rPr>
        <w:t xml:space="preserve"> </w:t>
      </w:r>
      <w:r>
        <w:rPr>
          <w:rFonts w:ascii="Times New Roman" w:hAnsiTheme="minorEastAsia" w:cs="Times New Roman"/>
          <w:b/>
          <w:sz w:val="28"/>
          <w:szCs w:val="28"/>
        </w:rPr>
        <w:t>委</w:t>
      </w:r>
      <w:r>
        <w:rPr>
          <w:rFonts w:ascii="Times New Roman" w:hAnsi="Times New Roman" w:cs="Times New Roman"/>
          <w:b/>
          <w:sz w:val="28"/>
          <w:szCs w:val="28"/>
        </w:rPr>
        <w:t xml:space="preserve"> </w:t>
      </w:r>
      <w:r>
        <w:rPr>
          <w:rFonts w:ascii="Times New Roman" w:hAnsiTheme="minorEastAsia" w:cs="Times New Roman"/>
          <w:b/>
          <w:sz w:val="28"/>
          <w:szCs w:val="28"/>
        </w:rPr>
        <w:t>托</w:t>
      </w:r>
      <w:r>
        <w:rPr>
          <w:rFonts w:ascii="Times New Roman" w:hAnsi="Times New Roman" w:cs="Times New Roman"/>
          <w:b/>
          <w:sz w:val="28"/>
          <w:szCs w:val="28"/>
        </w:rPr>
        <w:t xml:space="preserve"> </w:t>
      </w:r>
      <w:r>
        <w:rPr>
          <w:rFonts w:ascii="Times New Roman" w:hAnsiTheme="minorEastAsia" w:cs="Times New Roman"/>
          <w:b/>
          <w:sz w:val="28"/>
          <w:szCs w:val="28"/>
        </w:rPr>
        <w:t>书</w:t>
      </w:r>
    </w:p>
    <w:p w:rsidR="003F237F" w:rsidRDefault="0026262B" w:rsidP="004D7EAA">
      <w:pPr>
        <w:spacing w:afterLines="300" w:after="936"/>
        <w:ind w:firstLine="480"/>
        <w:jc w:val="center"/>
        <w:rPr>
          <w:rFonts w:ascii="Times New Roman" w:hAnsi="Times New Roman" w:cs="Times New Roman"/>
          <w:sz w:val="24"/>
        </w:rPr>
      </w:pPr>
      <w:r>
        <w:rPr>
          <w:rFonts w:ascii="Times New Roman" w:hAnsiTheme="minorEastAsia" w:cs="Times New Roman"/>
          <w:sz w:val="24"/>
        </w:rPr>
        <w:t>（非法定代表人参加投标时使用）</w:t>
      </w:r>
    </w:p>
    <w:p w:rsidR="003F237F" w:rsidRDefault="0026262B" w:rsidP="004D7EAA">
      <w:pPr>
        <w:spacing w:before="240" w:afterLines="200" w:after="624" w:line="360" w:lineRule="auto"/>
        <w:ind w:firstLine="560"/>
        <w:rPr>
          <w:rFonts w:ascii="Times New Roman" w:hAnsi="Times New Roman" w:cs="Times New Roman"/>
          <w:sz w:val="24"/>
        </w:rPr>
      </w:pPr>
      <w:r>
        <w:rPr>
          <w:rFonts w:ascii="Times New Roman" w:hAnsiTheme="minorEastAsia" w:cs="Times New Roman"/>
          <w:sz w:val="24"/>
        </w:rPr>
        <w:t>本授权委托书声明：</w:t>
      </w:r>
    </w:p>
    <w:p w:rsidR="003F237F" w:rsidRDefault="0026262B">
      <w:pPr>
        <w:widowControl/>
        <w:spacing w:line="360" w:lineRule="auto"/>
        <w:ind w:firstLine="480"/>
        <w:rPr>
          <w:rFonts w:ascii="Times New Roman" w:hAnsi="Times New Roman" w:cs="Times New Roman"/>
          <w:sz w:val="24"/>
        </w:rPr>
      </w:pPr>
      <w:r>
        <w:rPr>
          <w:rFonts w:ascii="Times New Roman" w:hAnsiTheme="minorEastAsia" w:cs="Times New Roman"/>
          <w:sz w:val="24"/>
        </w:rPr>
        <w:t>本人（姓名）系（投标人名称）的法定代表人，现授权委托（代理人单位名称）的（姓名）为我公司代理人，以本公司名义参加</w:t>
      </w:r>
      <w:r>
        <w:rPr>
          <w:rFonts w:ascii="Times New Roman" w:hAnsi="Times New Roman" w:cs="Times New Roman"/>
          <w:sz w:val="24"/>
        </w:rPr>
        <w:t xml:space="preserve"> </w:t>
      </w:r>
      <w:r>
        <w:rPr>
          <w:rFonts w:ascii="Times New Roman" w:hAnsiTheme="minorEastAsia" w:cs="Times New Roman"/>
          <w:sz w:val="24"/>
        </w:rPr>
        <w:t>项目（项目编号：）招标的投标活动。其在投标过程中所签署的一切文件和处理有关的一切事务，我均予以承认。</w:t>
      </w:r>
    </w:p>
    <w:p w:rsidR="003F237F" w:rsidRDefault="0026262B">
      <w:pPr>
        <w:spacing w:line="360" w:lineRule="auto"/>
        <w:ind w:firstLine="480"/>
        <w:rPr>
          <w:rFonts w:ascii="Times New Roman" w:hAnsi="Times New Roman" w:cs="Times New Roman"/>
          <w:sz w:val="24"/>
        </w:rPr>
      </w:pPr>
      <w:r>
        <w:rPr>
          <w:rFonts w:ascii="Times New Roman" w:hAnsiTheme="minorEastAsia" w:cs="Times New Roman"/>
          <w:sz w:val="24"/>
        </w:rPr>
        <w:t>代理人无转委权。特此委托。</w:t>
      </w:r>
    </w:p>
    <w:p w:rsidR="003F237F" w:rsidRDefault="0026262B" w:rsidP="004D7EAA">
      <w:pPr>
        <w:spacing w:beforeLines="200" w:before="624" w:line="360" w:lineRule="auto"/>
        <w:ind w:firstLine="482"/>
        <w:rPr>
          <w:rFonts w:ascii="Times New Roman" w:hAnsi="Times New Roman" w:cs="Times New Roman"/>
          <w:sz w:val="24"/>
        </w:rPr>
      </w:pPr>
      <w:r>
        <w:rPr>
          <w:rFonts w:ascii="Times New Roman" w:hAnsiTheme="minorEastAsia" w:cs="Times New Roman"/>
          <w:sz w:val="24"/>
        </w:rPr>
        <w:t>代理人签字样本：</w:t>
      </w:r>
      <w:r>
        <w:rPr>
          <w:rFonts w:ascii="Times New Roman" w:hAnsi="Times New Roman" w:cs="Times New Roman"/>
          <w:sz w:val="24"/>
        </w:rPr>
        <w:t xml:space="preserve">   </w:t>
      </w:r>
    </w:p>
    <w:p w:rsidR="003F237F" w:rsidRDefault="003F237F">
      <w:pPr>
        <w:spacing w:line="360" w:lineRule="auto"/>
        <w:ind w:firstLine="482"/>
        <w:jc w:val="right"/>
        <w:rPr>
          <w:rFonts w:ascii="Times New Roman" w:hAnsi="Times New Roman" w:cs="Times New Roman"/>
          <w:sz w:val="24"/>
        </w:rPr>
      </w:pPr>
    </w:p>
    <w:p w:rsidR="003F237F" w:rsidRDefault="0026262B">
      <w:pPr>
        <w:spacing w:line="360" w:lineRule="auto"/>
        <w:ind w:firstLine="482"/>
        <w:jc w:val="right"/>
        <w:rPr>
          <w:rFonts w:ascii="Times New Roman" w:hAnsi="Times New Roman" w:cs="Times New Roman"/>
          <w:sz w:val="24"/>
        </w:rPr>
      </w:pPr>
      <w:r>
        <w:rPr>
          <w:rFonts w:ascii="Times New Roman" w:hAnsiTheme="minorEastAsia" w:cs="Times New Roman"/>
          <w:sz w:val="24"/>
        </w:rPr>
        <w:t>投标人：（公章）</w:t>
      </w:r>
    </w:p>
    <w:p w:rsidR="003F237F" w:rsidRDefault="0026262B">
      <w:pPr>
        <w:spacing w:line="360" w:lineRule="auto"/>
        <w:ind w:firstLine="480"/>
        <w:rPr>
          <w:rFonts w:ascii="Times New Roman" w:hAnsi="Times New Roman" w:cs="Times New Roman"/>
          <w:sz w:val="24"/>
        </w:rPr>
      </w:pPr>
      <w:r>
        <w:rPr>
          <w:rFonts w:ascii="Times New Roman" w:hAnsi="Times New Roman" w:cs="Times New Roman"/>
          <w:sz w:val="24"/>
        </w:rPr>
        <w:t xml:space="preserve">                                       </w:t>
      </w:r>
      <w:r>
        <w:rPr>
          <w:rFonts w:ascii="Times New Roman" w:hAnsiTheme="minorEastAsia" w:cs="Times New Roman"/>
          <w:sz w:val="24"/>
        </w:rPr>
        <w:t>法定代表人：（签字或签章）</w:t>
      </w:r>
    </w:p>
    <w:p w:rsidR="003F237F" w:rsidRDefault="0026262B">
      <w:pPr>
        <w:spacing w:line="360" w:lineRule="auto"/>
        <w:ind w:firstLine="480"/>
        <w:rPr>
          <w:rFonts w:ascii="Times New Roman" w:hAnsi="Times New Roman" w:cs="Times New Roman"/>
          <w:b/>
          <w:sz w:val="24"/>
        </w:rPr>
      </w:pPr>
      <w:r>
        <w:rPr>
          <w:rFonts w:ascii="Times New Roman" w:hAnsi="Times New Roman" w:cs="Times New Roman"/>
          <w:sz w:val="24"/>
        </w:rPr>
        <w:t xml:space="preserve">                                       </w:t>
      </w:r>
      <w:r>
        <w:rPr>
          <w:rFonts w:ascii="Times New Roman" w:hAnsiTheme="minorEastAsia" w:cs="Times New Roman"/>
          <w:sz w:val="24"/>
        </w:rPr>
        <w:t>日期：</w:t>
      </w:r>
      <w:r>
        <w:rPr>
          <w:rFonts w:ascii="Times New Roman" w:hAnsi="Times New Roman" w:cs="Times New Roman"/>
          <w:sz w:val="24"/>
        </w:rPr>
        <w:t xml:space="preserve">        </w:t>
      </w:r>
      <w:r>
        <w:rPr>
          <w:rFonts w:ascii="Times New Roman" w:hAnsiTheme="minorEastAsia" w:cs="Times New Roman"/>
          <w:sz w:val="24"/>
        </w:rPr>
        <w:t>年</w:t>
      </w:r>
      <w:r>
        <w:rPr>
          <w:rFonts w:ascii="Times New Roman" w:hAnsi="Times New Roman" w:cs="Times New Roman"/>
          <w:sz w:val="24"/>
        </w:rPr>
        <w:t xml:space="preserve">   </w:t>
      </w:r>
      <w:r>
        <w:rPr>
          <w:rFonts w:ascii="Times New Roman" w:hAnsiTheme="minorEastAsia" w:cs="Times New Roman"/>
          <w:sz w:val="24"/>
        </w:rPr>
        <w:t>月</w:t>
      </w:r>
      <w:r>
        <w:rPr>
          <w:rFonts w:ascii="Times New Roman" w:hAnsi="Times New Roman" w:cs="Times New Roman"/>
          <w:sz w:val="24"/>
        </w:rPr>
        <w:t xml:space="preserve">   </w:t>
      </w:r>
      <w:r>
        <w:rPr>
          <w:rFonts w:ascii="Times New Roman" w:hAnsiTheme="minorEastAsia" w:cs="Times New Roman"/>
          <w:sz w:val="24"/>
        </w:rPr>
        <w:t>日</w:t>
      </w:r>
    </w:p>
    <w:p w:rsidR="003F237F" w:rsidRDefault="003F237F">
      <w:pPr>
        <w:spacing w:line="360" w:lineRule="auto"/>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3F237F">
        <w:trPr>
          <w:trHeight w:val="2665"/>
        </w:trPr>
        <w:tc>
          <w:tcPr>
            <w:tcW w:w="4264" w:type="dxa"/>
            <w:noWrap/>
          </w:tcPr>
          <w:p w:rsidR="003F237F" w:rsidRDefault="0026262B">
            <w:pPr>
              <w:spacing w:line="360" w:lineRule="auto"/>
              <w:rPr>
                <w:rFonts w:ascii="Times New Roman" w:hAnsi="Times New Roman" w:cs="Times New Roman"/>
                <w:sz w:val="24"/>
              </w:rPr>
            </w:pPr>
            <w:r>
              <w:rPr>
                <w:rFonts w:ascii="Times New Roman" w:hAnsiTheme="minorEastAsia" w:cs="Times New Roman"/>
                <w:sz w:val="24"/>
              </w:rPr>
              <w:t>代理人身份证正面：</w:t>
            </w:r>
          </w:p>
        </w:tc>
        <w:tc>
          <w:tcPr>
            <w:tcW w:w="4264" w:type="dxa"/>
            <w:noWrap/>
          </w:tcPr>
          <w:p w:rsidR="003F237F" w:rsidRDefault="0026262B">
            <w:pPr>
              <w:spacing w:line="360" w:lineRule="auto"/>
              <w:rPr>
                <w:rFonts w:ascii="Times New Roman" w:hAnsi="Times New Roman" w:cs="Times New Roman"/>
                <w:sz w:val="24"/>
              </w:rPr>
            </w:pPr>
            <w:r>
              <w:rPr>
                <w:rFonts w:ascii="Times New Roman" w:hAnsiTheme="minorEastAsia" w:cs="Times New Roman"/>
                <w:sz w:val="24"/>
              </w:rPr>
              <w:t>代理人身份证背面：</w:t>
            </w:r>
          </w:p>
        </w:tc>
      </w:tr>
    </w:tbl>
    <w:p w:rsidR="003F237F" w:rsidRDefault="003F237F">
      <w:pPr>
        <w:spacing w:line="460" w:lineRule="exact"/>
        <w:ind w:firstLine="482"/>
        <w:jc w:val="center"/>
        <w:rPr>
          <w:rFonts w:ascii="Times New Roman" w:hAnsi="Times New Roman" w:cs="Times New Roman"/>
          <w:b/>
          <w:sz w:val="24"/>
        </w:rPr>
        <w:sectPr w:rsidR="003F237F">
          <w:pgSz w:w="11906" w:h="16838"/>
          <w:pgMar w:top="1440" w:right="1797" w:bottom="1440" w:left="1797" w:header="851" w:footer="992" w:gutter="0"/>
          <w:cols w:space="720"/>
          <w:docGrid w:type="lines" w:linePitch="312"/>
        </w:sectPr>
      </w:pPr>
    </w:p>
    <w:p w:rsidR="003F237F" w:rsidRDefault="0026262B">
      <w:pPr>
        <w:spacing w:line="460" w:lineRule="exact"/>
        <w:ind w:firstLine="482"/>
        <w:jc w:val="left"/>
        <w:rPr>
          <w:rFonts w:ascii="Times New Roman" w:hAnsi="Times New Roman" w:cs="Times New Roman"/>
          <w:b/>
          <w:sz w:val="24"/>
        </w:rPr>
      </w:pPr>
      <w:r>
        <w:rPr>
          <w:rFonts w:ascii="Times New Roman" w:hAnsiTheme="minorEastAsia" w:cs="Times New Roman"/>
          <w:b/>
          <w:sz w:val="24"/>
        </w:rPr>
        <w:lastRenderedPageBreak/>
        <w:t>附件</w:t>
      </w:r>
      <w:r>
        <w:rPr>
          <w:rFonts w:ascii="Times New Roman" w:hAnsi="Times New Roman" w:cs="Times New Roman"/>
          <w:b/>
          <w:sz w:val="24"/>
        </w:rPr>
        <w:t>5</w:t>
      </w:r>
    </w:p>
    <w:p w:rsidR="003F237F" w:rsidRDefault="0026262B">
      <w:pPr>
        <w:widowControl/>
        <w:ind w:firstLineChars="1100" w:firstLine="2650"/>
        <w:jc w:val="left"/>
        <w:rPr>
          <w:rFonts w:ascii="Times New Roman" w:hAnsi="Times New Roman" w:cs="Times New Roman"/>
          <w:sz w:val="24"/>
        </w:rPr>
      </w:pPr>
      <w:r>
        <w:rPr>
          <w:rFonts w:ascii="Times New Roman" w:hAnsiTheme="minorEastAsia" w:cs="Times New Roman"/>
          <w:b/>
          <w:sz w:val="24"/>
        </w:rPr>
        <w:t>无重大违法记录声明</w:t>
      </w:r>
    </w:p>
    <w:p w:rsidR="003F237F" w:rsidRDefault="003F237F">
      <w:pPr>
        <w:ind w:firstLine="723"/>
        <w:jc w:val="center"/>
        <w:rPr>
          <w:rFonts w:ascii="Times New Roman" w:hAnsi="Times New Roman" w:cs="Times New Roman"/>
          <w:b/>
          <w:sz w:val="24"/>
        </w:rPr>
      </w:pPr>
    </w:p>
    <w:p w:rsidR="003F237F" w:rsidRDefault="0026262B">
      <w:pPr>
        <w:spacing w:line="560" w:lineRule="exact"/>
        <w:ind w:firstLine="480"/>
        <w:rPr>
          <w:rFonts w:ascii="Times New Roman" w:hAnsi="Times New Roman" w:cs="Times New Roman"/>
          <w:sz w:val="24"/>
        </w:rPr>
      </w:pPr>
      <w:r>
        <w:rPr>
          <w:rFonts w:ascii="Times New Roman" w:hAnsiTheme="minorEastAsia" w:cs="Times New Roman"/>
          <w:sz w:val="24"/>
        </w:rPr>
        <w:t>我单位</w:t>
      </w:r>
      <w:proofErr w:type="gramStart"/>
      <w:r>
        <w:rPr>
          <w:rFonts w:ascii="Times New Roman" w:hAnsiTheme="minorEastAsia" w:cs="Times New Roman"/>
          <w:sz w:val="24"/>
        </w:rPr>
        <w:t>现参与</w:t>
      </w:r>
      <w:proofErr w:type="gramEnd"/>
      <w:r>
        <w:rPr>
          <w:rFonts w:ascii="Times New Roman" w:hAnsi="Times New Roman" w:cs="Times New Roman"/>
          <w:sz w:val="24"/>
        </w:rPr>
        <w:t xml:space="preserve"> </w:t>
      </w:r>
      <w:r>
        <w:rPr>
          <w:rFonts w:ascii="Times New Roman" w:hAnsiTheme="minorEastAsia" w:cs="Times New Roman"/>
          <w:sz w:val="24"/>
        </w:rPr>
        <w:t>项目（项目编号：），并</w:t>
      </w:r>
      <w:proofErr w:type="gramStart"/>
      <w:r>
        <w:rPr>
          <w:rFonts w:ascii="Times New Roman" w:hAnsiTheme="minorEastAsia" w:cs="Times New Roman"/>
          <w:sz w:val="24"/>
        </w:rPr>
        <w:t>作出</w:t>
      </w:r>
      <w:proofErr w:type="gramEnd"/>
      <w:r>
        <w:rPr>
          <w:rFonts w:ascii="Times New Roman" w:hAnsiTheme="minorEastAsia" w:cs="Times New Roman"/>
          <w:sz w:val="24"/>
        </w:rPr>
        <w:t>如下声明：</w:t>
      </w:r>
    </w:p>
    <w:p w:rsidR="003F237F" w:rsidRDefault="0026262B">
      <w:pPr>
        <w:spacing w:line="560" w:lineRule="exact"/>
        <w:ind w:firstLine="480"/>
        <w:rPr>
          <w:rFonts w:ascii="Times New Roman" w:hAnsi="Times New Roman" w:cs="Times New Roman"/>
          <w:sz w:val="24"/>
        </w:rPr>
      </w:pPr>
      <w:r>
        <w:rPr>
          <w:rFonts w:ascii="Times New Roman" w:hAnsiTheme="minorEastAsia" w:cs="Times New Roman"/>
          <w:sz w:val="24"/>
        </w:rPr>
        <w:t>我单位在参加本次政府采购活动前</w:t>
      </w:r>
      <w:r>
        <w:rPr>
          <w:rFonts w:ascii="Times New Roman" w:hAnsi="Times New Roman" w:cs="Times New Roman"/>
          <w:sz w:val="24"/>
        </w:rPr>
        <w:t>3</w:t>
      </w:r>
      <w:r>
        <w:rPr>
          <w:rFonts w:ascii="Times New Roman" w:hAnsiTheme="minorEastAsia" w:cs="Times New Roman"/>
          <w:sz w:val="24"/>
        </w:rPr>
        <w:t>年内，在经营活动中没有重大违法记录。</w:t>
      </w:r>
    </w:p>
    <w:p w:rsidR="003F237F" w:rsidRDefault="003F237F">
      <w:pPr>
        <w:spacing w:line="560" w:lineRule="exact"/>
        <w:ind w:firstLine="480"/>
        <w:rPr>
          <w:rFonts w:ascii="Times New Roman" w:hAnsi="Times New Roman" w:cs="Times New Roman"/>
          <w:sz w:val="24"/>
        </w:rPr>
      </w:pPr>
    </w:p>
    <w:p w:rsidR="003F237F" w:rsidRDefault="0026262B">
      <w:pPr>
        <w:spacing w:line="560" w:lineRule="exact"/>
        <w:ind w:firstLine="480"/>
        <w:rPr>
          <w:rFonts w:ascii="Times New Roman" w:hAnsi="Times New Roman" w:cs="Times New Roman"/>
          <w:sz w:val="24"/>
        </w:rPr>
      </w:pPr>
      <w:r>
        <w:rPr>
          <w:rFonts w:ascii="Times New Roman" w:hAnsiTheme="minorEastAsia" w:cs="Times New Roman"/>
          <w:sz w:val="24"/>
        </w:rPr>
        <w:t>特此声明。</w:t>
      </w:r>
    </w:p>
    <w:p w:rsidR="003F237F" w:rsidRDefault="0026262B">
      <w:pPr>
        <w:spacing w:line="560" w:lineRule="exact"/>
        <w:ind w:firstLineChars="1800" w:firstLine="4320"/>
        <w:rPr>
          <w:rFonts w:ascii="Times New Roman" w:hAnsi="Times New Roman" w:cs="Times New Roman"/>
          <w:sz w:val="24"/>
        </w:rPr>
      </w:pPr>
      <w:r>
        <w:rPr>
          <w:rFonts w:ascii="Times New Roman" w:hAnsiTheme="minorEastAsia" w:cs="Times New Roman"/>
          <w:sz w:val="24"/>
        </w:rPr>
        <w:t>投标单位（公章）：</w:t>
      </w:r>
    </w:p>
    <w:p w:rsidR="003F237F" w:rsidRDefault="0026262B">
      <w:pPr>
        <w:spacing w:line="560" w:lineRule="exact"/>
        <w:ind w:firstLineChars="1900" w:firstLine="4560"/>
        <w:rPr>
          <w:rFonts w:ascii="Times New Roman" w:hAnsi="Times New Roman" w:cs="Times New Roman"/>
          <w:sz w:val="24"/>
        </w:rPr>
      </w:pPr>
      <w:r>
        <w:rPr>
          <w:rFonts w:ascii="Times New Roman" w:hAnsiTheme="minorEastAsia" w:cs="Times New Roman"/>
          <w:sz w:val="24"/>
        </w:rPr>
        <w:t>投标人代表签字：</w:t>
      </w:r>
    </w:p>
    <w:p w:rsidR="003F237F" w:rsidRDefault="0026262B">
      <w:pPr>
        <w:spacing w:line="560" w:lineRule="exact"/>
        <w:ind w:firstLineChars="1900" w:firstLine="4560"/>
        <w:rPr>
          <w:rFonts w:ascii="Times New Roman" w:hAnsi="Times New Roman" w:cs="Times New Roman"/>
          <w:sz w:val="24"/>
        </w:rPr>
      </w:pPr>
      <w:r>
        <w:rPr>
          <w:rFonts w:ascii="Times New Roman" w:hAnsi="Times New Roman" w:cs="Times New Roman"/>
          <w:sz w:val="24"/>
        </w:rPr>
        <w:t xml:space="preserve">  </w:t>
      </w:r>
      <w:r>
        <w:rPr>
          <w:rFonts w:ascii="Times New Roman" w:hAnsiTheme="minorEastAsia" w:cs="Times New Roman"/>
          <w:sz w:val="24"/>
        </w:rPr>
        <w:t>年</w:t>
      </w:r>
      <w:r>
        <w:rPr>
          <w:rFonts w:ascii="Times New Roman" w:hAnsi="Times New Roman" w:cs="Times New Roman"/>
          <w:sz w:val="24"/>
        </w:rPr>
        <w:t xml:space="preserve">   </w:t>
      </w:r>
      <w:r>
        <w:rPr>
          <w:rFonts w:ascii="Times New Roman" w:hAnsiTheme="minorEastAsia" w:cs="Times New Roman"/>
          <w:sz w:val="24"/>
        </w:rPr>
        <w:t>月</w:t>
      </w:r>
      <w:r>
        <w:rPr>
          <w:rFonts w:ascii="Times New Roman" w:hAnsi="Times New Roman" w:cs="Times New Roman"/>
          <w:sz w:val="24"/>
        </w:rPr>
        <w:t xml:space="preserve">   </w:t>
      </w:r>
      <w:r>
        <w:rPr>
          <w:rFonts w:ascii="Times New Roman" w:hAnsiTheme="minorEastAsia" w:cs="Times New Roman"/>
          <w:sz w:val="24"/>
        </w:rPr>
        <w:t>日</w:t>
      </w:r>
    </w:p>
    <w:p w:rsidR="003F237F" w:rsidRDefault="003F237F">
      <w:pPr>
        <w:spacing w:line="560" w:lineRule="exact"/>
        <w:ind w:firstLine="720"/>
        <w:rPr>
          <w:rFonts w:ascii="Times New Roman" w:hAnsi="Times New Roman" w:cs="Times New Roman"/>
          <w:sz w:val="24"/>
        </w:rPr>
      </w:pPr>
    </w:p>
    <w:p w:rsidR="003F237F" w:rsidRDefault="0026262B">
      <w:pPr>
        <w:spacing w:line="360" w:lineRule="auto"/>
        <w:ind w:firstLine="480"/>
        <w:rPr>
          <w:rFonts w:ascii="Times New Roman" w:hAnsi="Times New Roman" w:cs="Times New Roman"/>
          <w:sz w:val="24"/>
        </w:rPr>
      </w:pPr>
      <w:r>
        <w:rPr>
          <w:rFonts w:ascii="Times New Roman" w:hAnsiTheme="minorEastAsia" w:cs="Times New Roman"/>
          <w:sz w:val="24"/>
        </w:rPr>
        <w:t>注：重大违法记录是指供应商因违法经营受到刑事处罚或者责令停产停业、吊销许可证或者执照、较大数额罚款等行政处罚。</w:t>
      </w:r>
    </w:p>
    <w:p w:rsidR="003F237F" w:rsidRDefault="003F237F">
      <w:pPr>
        <w:spacing w:line="460" w:lineRule="exact"/>
        <w:ind w:left="181" w:firstLine="482"/>
        <w:jc w:val="center"/>
        <w:rPr>
          <w:rFonts w:ascii="Times New Roman" w:hAnsi="Times New Roman" w:cs="Times New Roman"/>
          <w:b/>
          <w:sz w:val="24"/>
        </w:rPr>
        <w:sectPr w:rsidR="003F237F">
          <w:pgSz w:w="11906" w:h="16838"/>
          <w:pgMar w:top="1440" w:right="1797" w:bottom="1440" w:left="1797" w:header="851" w:footer="992" w:gutter="0"/>
          <w:cols w:space="720"/>
          <w:docGrid w:type="lines" w:linePitch="312"/>
        </w:sectPr>
      </w:pPr>
    </w:p>
    <w:p w:rsidR="003F237F" w:rsidRDefault="0026262B">
      <w:pPr>
        <w:spacing w:line="460" w:lineRule="exact"/>
        <w:ind w:left="181" w:firstLine="482"/>
        <w:jc w:val="left"/>
        <w:rPr>
          <w:rFonts w:ascii="Times New Roman" w:hAnsi="Times New Roman" w:cs="Times New Roman"/>
          <w:b/>
          <w:sz w:val="24"/>
        </w:rPr>
      </w:pPr>
      <w:r>
        <w:rPr>
          <w:rFonts w:ascii="Times New Roman" w:hAnsiTheme="minorEastAsia" w:cs="Times New Roman"/>
          <w:b/>
          <w:sz w:val="24"/>
        </w:rPr>
        <w:lastRenderedPageBreak/>
        <w:t>附件</w:t>
      </w:r>
      <w:r>
        <w:rPr>
          <w:rFonts w:ascii="Times New Roman" w:hAnsi="Times New Roman" w:cs="Times New Roman"/>
          <w:b/>
          <w:sz w:val="24"/>
        </w:rPr>
        <w:t>6</w:t>
      </w:r>
    </w:p>
    <w:p w:rsidR="003F237F" w:rsidRDefault="0026262B">
      <w:pPr>
        <w:spacing w:line="460" w:lineRule="exact"/>
        <w:ind w:left="181" w:firstLine="482"/>
        <w:jc w:val="center"/>
        <w:rPr>
          <w:rFonts w:ascii="Times New Roman" w:hAnsi="Times New Roman" w:cs="Times New Roman"/>
          <w:b/>
          <w:sz w:val="24"/>
        </w:rPr>
      </w:pPr>
      <w:r>
        <w:rPr>
          <w:rFonts w:ascii="Times New Roman" w:hAnsiTheme="minorEastAsia" w:cs="Times New Roman"/>
          <w:b/>
          <w:sz w:val="24"/>
        </w:rPr>
        <w:t>商务要求点对点应答表</w:t>
      </w:r>
    </w:p>
    <w:p w:rsidR="003F237F" w:rsidRDefault="0026262B">
      <w:pPr>
        <w:spacing w:line="460" w:lineRule="exact"/>
        <w:ind w:firstLine="480"/>
        <w:rPr>
          <w:rFonts w:ascii="Times New Roman" w:hAnsi="Times New Roman" w:cs="Times New Roman"/>
          <w:b/>
          <w:sz w:val="24"/>
        </w:rPr>
      </w:pPr>
      <w:r>
        <w:rPr>
          <w:rFonts w:ascii="Times New Roman" w:hAnsiTheme="minorEastAsia" w:cs="Times New Roman"/>
          <w:sz w:val="24"/>
        </w:rPr>
        <w:t>项目名称：</w:t>
      </w:r>
    </w:p>
    <w:p w:rsidR="003F237F" w:rsidRDefault="0026262B">
      <w:pPr>
        <w:spacing w:line="460" w:lineRule="exact"/>
        <w:ind w:firstLine="480"/>
        <w:rPr>
          <w:rFonts w:ascii="Times New Roman" w:hAnsi="Times New Roman" w:cs="Times New Roman"/>
          <w:sz w:val="24"/>
          <w:u w:val="single"/>
        </w:rPr>
      </w:pPr>
      <w:r>
        <w:rPr>
          <w:rFonts w:ascii="Times New Roman" w:hAnsiTheme="minorEastAsia" w:cs="Times New Roman"/>
          <w:sz w:val="24"/>
        </w:rPr>
        <w:t>项目编号：</w:t>
      </w:r>
    </w:p>
    <w:p w:rsidR="003F237F" w:rsidRDefault="003F237F">
      <w:pPr>
        <w:spacing w:line="460" w:lineRule="exact"/>
        <w:ind w:firstLine="480"/>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411"/>
        <w:gridCol w:w="1980"/>
        <w:gridCol w:w="1620"/>
        <w:gridCol w:w="1310"/>
        <w:gridCol w:w="1217"/>
      </w:tblGrid>
      <w:tr w:rsidR="003F237F">
        <w:tc>
          <w:tcPr>
            <w:tcW w:w="1217" w:type="dxa"/>
            <w:noWrap/>
            <w:vAlign w:val="center"/>
          </w:tcPr>
          <w:p w:rsidR="003F237F" w:rsidRDefault="0026262B">
            <w:pPr>
              <w:jc w:val="center"/>
              <w:rPr>
                <w:rFonts w:ascii="Times New Roman" w:hAnsi="Times New Roman" w:cs="Times New Roman"/>
                <w:sz w:val="24"/>
              </w:rPr>
            </w:pPr>
            <w:r>
              <w:rPr>
                <w:rFonts w:ascii="Times New Roman" w:hAnsiTheme="minorEastAsia" w:cs="Times New Roman"/>
                <w:sz w:val="24"/>
              </w:rPr>
              <w:t>序号</w:t>
            </w:r>
          </w:p>
        </w:tc>
        <w:tc>
          <w:tcPr>
            <w:tcW w:w="1411" w:type="dxa"/>
            <w:noWrap/>
            <w:vAlign w:val="center"/>
          </w:tcPr>
          <w:p w:rsidR="003F237F" w:rsidRDefault="0026262B">
            <w:pPr>
              <w:jc w:val="center"/>
              <w:rPr>
                <w:rFonts w:ascii="Times New Roman" w:hAnsi="Times New Roman" w:cs="Times New Roman"/>
                <w:sz w:val="24"/>
              </w:rPr>
            </w:pPr>
            <w:r>
              <w:rPr>
                <w:rFonts w:ascii="Times New Roman" w:hAnsiTheme="minorEastAsia" w:cs="Times New Roman"/>
                <w:sz w:val="24"/>
              </w:rPr>
              <w:t>名称</w:t>
            </w:r>
          </w:p>
        </w:tc>
        <w:tc>
          <w:tcPr>
            <w:tcW w:w="1980" w:type="dxa"/>
            <w:noWrap/>
            <w:vAlign w:val="center"/>
          </w:tcPr>
          <w:p w:rsidR="003F237F" w:rsidRDefault="0026262B">
            <w:pPr>
              <w:jc w:val="center"/>
              <w:rPr>
                <w:rFonts w:ascii="Times New Roman" w:hAnsi="Times New Roman" w:cs="Times New Roman"/>
                <w:sz w:val="24"/>
              </w:rPr>
            </w:pPr>
            <w:r>
              <w:rPr>
                <w:rFonts w:ascii="Times New Roman" w:hAnsiTheme="minorEastAsia" w:cs="Times New Roman"/>
                <w:sz w:val="24"/>
              </w:rPr>
              <w:t>招标要求</w:t>
            </w:r>
          </w:p>
        </w:tc>
        <w:tc>
          <w:tcPr>
            <w:tcW w:w="1620" w:type="dxa"/>
            <w:noWrap/>
            <w:vAlign w:val="center"/>
          </w:tcPr>
          <w:p w:rsidR="003F237F" w:rsidRDefault="0026262B">
            <w:pPr>
              <w:rPr>
                <w:rFonts w:ascii="Times New Roman" w:hAnsi="Times New Roman" w:cs="Times New Roman"/>
                <w:sz w:val="24"/>
              </w:rPr>
            </w:pPr>
            <w:r>
              <w:rPr>
                <w:rFonts w:ascii="Times New Roman" w:hAnsiTheme="minorEastAsia" w:cs="Times New Roman"/>
                <w:sz w:val="24"/>
              </w:rPr>
              <w:t>投标应答</w:t>
            </w:r>
          </w:p>
        </w:tc>
        <w:tc>
          <w:tcPr>
            <w:tcW w:w="1310" w:type="dxa"/>
            <w:noWrap/>
            <w:vAlign w:val="center"/>
          </w:tcPr>
          <w:p w:rsidR="003F237F" w:rsidRDefault="0026262B">
            <w:pPr>
              <w:rPr>
                <w:rFonts w:ascii="Times New Roman" w:hAnsi="Times New Roman" w:cs="Times New Roman"/>
                <w:sz w:val="24"/>
              </w:rPr>
            </w:pPr>
            <w:r>
              <w:rPr>
                <w:rFonts w:ascii="Times New Roman" w:hAnsiTheme="minorEastAsia" w:cs="Times New Roman"/>
                <w:sz w:val="24"/>
              </w:rPr>
              <w:t>偏离说明</w:t>
            </w:r>
          </w:p>
        </w:tc>
        <w:tc>
          <w:tcPr>
            <w:tcW w:w="1217" w:type="dxa"/>
            <w:noWrap/>
            <w:vAlign w:val="center"/>
          </w:tcPr>
          <w:p w:rsidR="003F237F" w:rsidRDefault="0026262B">
            <w:pPr>
              <w:jc w:val="center"/>
              <w:rPr>
                <w:rFonts w:ascii="Times New Roman" w:hAnsi="Times New Roman" w:cs="Times New Roman"/>
                <w:sz w:val="24"/>
              </w:rPr>
            </w:pPr>
            <w:r>
              <w:rPr>
                <w:rFonts w:ascii="Times New Roman" w:hAnsiTheme="minorEastAsia" w:cs="Times New Roman"/>
                <w:sz w:val="24"/>
              </w:rPr>
              <w:t>备注</w:t>
            </w:r>
          </w:p>
        </w:tc>
      </w:tr>
      <w:tr w:rsidR="003F237F">
        <w:tc>
          <w:tcPr>
            <w:tcW w:w="8755" w:type="dxa"/>
            <w:gridSpan w:val="6"/>
            <w:noWrap/>
            <w:vAlign w:val="center"/>
          </w:tcPr>
          <w:p w:rsidR="003F237F" w:rsidRDefault="0026262B">
            <w:pPr>
              <w:rPr>
                <w:rFonts w:ascii="Times New Roman" w:hAnsi="Times New Roman" w:cs="Times New Roman"/>
                <w:sz w:val="24"/>
              </w:rPr>
            </w:pPr>
            <w:r>
              <w:rPr>
                <w:rFonts w:ascii="Times New Roman" w:hAnsiTheme="minorEastAsia" w:cs="Times New Roman"/>
                <w:sz w:val="24"/>
              </w:rPr>
              <w:t>付款方式</w:t>
            </w:r>
          </w:p>
        </w:tc>
      </w:tr>
      <w:tr w:rsidR="003F237F">
        <w:tc>
          <w:tcPr>
            <w:tcW w:w="1217" w:type="dxa"/>
            <w:noWrap/>
            <w:vAlign w:val="center"/>
          </w:tcPr>
          <w:p w:rsidR="003F237F" w:rsidRDefault="0026262B">
            <w:pPr>
              <w:jc w:val="center"/>
              <w:rPr>
                <w:rFonts w:ascii="Times New Roman" w:hAnsi="Times New Roman" w:cs="Times New Roman"/>
                <w:sz w:val="24"/>
              </w:rPr>
            </w:pPr>
            <w:r>
              <w:rPr>
                <w:rFonts w:ascii="Times New Roman" w:hAnsi="Times New Roman" w:cs="Times New Roman"/>
                <w:sz w:val="24"/>
              </w:rPr>
              <w:t>1</w:t>
            </w:r>
          </w:p>
        </w:tc>
        <w:tc>
          <w:tcPr>
            <w:tcW w:w="1411" w:type="dxa"/>
            <w:noWrap/>
            <w:vAlign w:val="center"/>
          </w:tcPr>
          <w:p w:rsidR="003F237F" w:rsidRDefault="0026262B">
            <w:pPr>
              <w:rPr>
                <w:rFonts w:ascii="Times New Roman" w:hAnsi="Times New Roman" w:cs="Times New Roman"/>
                <w:sz w:val="24"/>
              </w:rPr>
            </w:pPr>
            <w:r>
              <w:rPr>
                <w:rFonts w:ascii="Times New Roman" w:hAnsiTheme="minorEastAsia" w:cs="Times New Roman"/>
                <w:sz w:val="24"/>
              </w:rPr>
              <w:t>付款方式</w:t>
            </w:r>
          </w:p>
        </w:tc>
        <w:tc>
          <w:tcPr>
            <w:tcW w:w="1980" w:type="dxa"/>
            <w:noWrap/>
            <w:vAlign w:val="center"/>
          </w:tcPr>
          <w:p w:rsidR="003F237F" w:rsidRDefault="003F237F">
            <w:pPr>
              <w:jc w:val="center"/>
              <w:rPr>
                <w:rFonts w:ascii="Times New Roman" w:hAnsi="Times New Roman" w:cs="Times New Roman"/>
                <w:sz w:val="24"/>
              </w:rPr>
            </w:pPr>
          </w:p>
        </w:tc>
        <w:tc>
          <w:tcPr>
            <w:tcW w:w="1620" w:type="dxa"/>
            <w:noWrap/>
            <w:vAlign w:val="center"/>
          </w:tcPr>
          <w:p w:rsidR="003F237F" w:rsidRDefault="003F237F">
            <w:pPr>
              <w:jc w:val="center"/>
              <w:rPr>
                <w:rFonts w:ascii="Times New Roman" w:hAnsi="Times New Roman" w:cs="Times New Roman"/>
                <w:sz w:val="24"/>
              </w:rPr>
            </w:pPr>
          </w:p>
        </w:tc>
        <w:tc>
          <w:tcPr>
            <w:tcW w:w="1310" w:type="dxa"/>
            <w:noWrap/>
            <w:vAlign w:val="center"/>
          </w:tcPr>
          <w:p w:rsidR="003F237F" w:rsidRDefault="003F237F">
            <w:pPr>
              <w:jc w:val="center"/>
              <w:rPr>
                <w:rFonts w:ascii="Times New Roman" w:hAnsi="Times New Roman" w:cs="Times New Roman"/>
                <w:sz w:val="24"/>
              </w:rPr>
            </w:pPr>
          </w:p>
        </w:tc>
        <w:tc>
          <w:tcPr>
            <w:tcW w:w="1217" w:type="dxa"/>
            <w:noWrap/>
            <w:vAlign w:val="center"/>
          </w:tcPr>
          <w:p w:rsidR="003F237F" w:rsidRDefault="003F237F">
            <w:pPr>
              <w:jc w:val="center"/>
              <w:rPr>
                <w:rFonts w:ascii="Times New Roman" w:hAnsi="Times New Roman" w:cs="Times New Roman"/>
                <w:sz w:val="24"/>
              </w:rPr>
            </w:pPr>
          </w:p>
        </w:tc>
      </w:tr>
      <w:tr w:rsidR="003F237F">
        <w:tc>
          <w:tcPr>
            <w:tcW w:w="8755" w:type="dxa"/>
            <w:gridSpan w:val="6"/>
            <w:noWrap/>
            <w:vAlign w:val="center"/>
          </w:tcPr>
          <w:p w:rsidR="003F237F" w:rsidRDefault="0026262B">
            <w:pPr>
              <w:rPr>
                <w:rFonts w:ascii="Times New Roman" w:hAnsi="Times New Roman" w:cs="Times New Roman"/>
                <w:sz w:val="24"/>
              </w:rPr>
            </w:pPr>
            <w:r>
              <w:rPr>
                <w:rFonts w:ascii="Times New Roman" w:hAnsiTheme="minorEastAsia" w:cs="Times New Roman"/>
                <w:sz w:val="24"/>
              </w:rPr>
              <w:t>质量要求</w:t>
            </w:r>
          </w:p>
        </w:tc>
      </w:tr>
      <w:tr w:rsidR="003F237F">
        <w:tc>
          <w:tcPr>
            <w:tcW w:w="1217" w:type="dxa"/>
            <w:noWrap/>
            <w:vAlign w:val="center"/>
          </w:tcPr>
          <w:p w:rsidR="003F237F" w:rsidRDefault="0026262B">
            <w:pPr>
              <w:jc w:val="center"/>
              <w:rPr>
                <w:rFonts w:ascii="Times New Roman" w:hAnsi="Times New Roman" w:cs="Times New Roman"/>
                <w:sz w:val="24"/>
              </w:rPr>
            </w:pPr>
            <w:r>
              <w:rPr>
                <w:rFonts w:ascii="Times New Roman" w:hAnsi="Times New Roman" w:cs="Times New Roman"/>
                <w:sz w:val="24"/>
              </w:rPr>
              <w:t>1</w:t>
            </w:r>
          </w:p>
        </w:tc>
        <w:tc>
          <w:tcPr>
            <w:tcW w:w="1411" w:type="dxa"/>
            <w:noWrap/>
            <w:vAlign w:val="center"/>
          </w:tcPr>
          <w:p w:rsidR="003F237F" w:rsidRDefault="0026262B">
            <w:pPr>
              <w:rPr>
                <w:rFonts w:ascii="Times New Roman" w:hAnsi="Times New Roman" w:cs="Times New Roman"/>
                <w:sz w:val="24"/>
              </w:rPr>
            </w:pPr>
            <w:r>
              <w:rPr>
                <w:rFonts w:ascii="Times New Roman" w:hAnsiTheme="minorEastAsia" w:cs="Times New Roman"/>
                <w:sz w:val="24"/>
              </w:rPr>
              <w:t>质量要求</w:t>
            </w:r>
          </w:p>
        </w:tc>
        <w:tc>
          <w:tcPr>
            <w:tcW w:w="1980" w:type="dxa"/>
            <w:noWrap/>
            <w:vAlign w:val="center"/>
          </w:tcPr>
          <w:p w:rsidR="003F237F" w:rsidRDefault="003F237F">
            <w:pPr>
              <w:jc w:val="center"/>
              <w:rPr>
                <w:rFonts w:ascii="Times New Roman" w:hAnsi="Times New Roman" w:cs="Times New Roman"/>
                <w:sz w:val="24"/>
              </w:rPr>
            </w:pPr>
          </w:p>
        </w:tc>
        <w:tc>
          <w:tcPr>
            <w:tcW w:w="1620" w:type="dxa"/>
            <w:noWrap/>
            <w:vAlign w:val="center"/>
          </w:tcPr>
          <w:p w:rsidR="003F237F" w:rsidRDefault="003F237F">
            <w:pPr>
              <w:jc w:val="center"/>
              <w:rPr>
                <w:rFonts w:ascii="Times New Roman" w:hAnsi="Times New Roman" w:cs="Times New Roman"/>
                <w:sz w:val="24"/>
              </w:rPr>
            </w:pPr>
          </w:p>
        </w:tc>
        <w:tc>
          <w:tcPr>
            <w:tcW w:w="1310" w:type="dxa"/>
            <w:noWrap/>
            <w:vAlign w:val="center"/>
          </w:tcPr>
          <w:p w:rsidR="003F237F" w:rsidRDefault="003F237F">
            <w:pPr>
              <w:jc w:val="center"/>
              <w:rPr>
                <w:rFonts w:ascii="Times New Roman" w:hAnsi="Times New Roman" w:cs="Times New Roman"/>
                <w:sz w:val="24"/>
              </w:rPr>
            </w:pPr>
          </w:p>
        </w:tc>
        <w:tc>
          <w:tcPr>
            <w:tcW w:w="1217" w:type="dxa"/>
            <w:noWrap/>
            <w:vAlign w:val="center"/>
          </w:tcPr>
          <w:p w:rsidR="003F237F" w:rsidRDefault="003F237F">
            <w:pPr>
              <w:jc w:val="center"/>
              <w:rPr>
                <w:rFonts w:ascii="Times New Roman" w:hAnsi="Times New Roman" w:cs="Times New Roman"/>
                <w:sz w:val="24"/>
              </w:rPr>
            </w:pPr>
          </w:p>
        </w:tc>
      </w:tr>
      <w:tr w:rsidR="003F237F">
        <w:tc>
          <w:tcPr>
            <w:tcW w:w="8755" w:type="dxa"/>
            <w:gridSpan w:val="6"/>
            <w:noWrap/>
            <w:vAlign w:val="center"/>
          </w:tcPr>
          <w:p w:rsidR="003F237F" w:rsidRDefault="0026262B">
            <w:pPr>
              <w:rPr>
                <w:rFonts w:ascii="Times New Roman" w:hAnsi="Times New Roman" w:cs="Times New Roman"/>
                <w:sz w:val="24"/>
              </w:rPr>
            </w:pPr>
            <w:r>
              <w:rPr>
                <w:rFonts w:ascii="Times New Roman" w:hAnsiTheme="minorEastAsia" w:cs="Times New Roman"/>
                <w:sz w:val="24"/>
              </w:rPr>
              <w:t>服务要求</w:t>
            </w:r>
          </w:p>
        </w:tc>
      </w:tr>
      <w:tr w:rsidR="003F237F">
        <w:tc>
          <w:tcPr>
            <w:tcW w:w="1217" w:type="dxa"/>
            <w:noWrap/>
            <w:vAlign w:val="center"/>
          </w:tcPr>
          <w:p w:rsidR="003F237F" w:rsidRDefault="0026262B">
            <w:pPr>
              <w:jc w:val="center"/>
              <w:rPr>
                <w:rFonts w:ascii="Times New Roman" w:hAnsi="Times New Roman" w:cs="Times New Roman"/>
                <w:sz w:val="24"/>
              </w:rPr>
            </w:pPr>
            <w:r>
              <w:rPr>
                <w:rFonts w:ascii="Times New Roman" w:hAnsi="Times New Roman" w:cs="Times New Roman"/>
                <w:sz w:val="24"/>
              </w:rPr>
              <w:t>1</w:t>
            </w:r>
          </w:p>
        </w:tc>
        <w:tc>
          <w:tcPr>
            <w:tcW w:w="1411" w:type="dxa"/>
            <w:noWrap/>
            <w:vAlign w:val="center"/>
          </w:tcPr>
          <w:p w:rsidR="003F237F" w:rsidRDefault="0026262B">
            <w:pPr>
              <w:rPr>
                <w:rFonts w:ascii="Times New Roman" w:hAnsi="Times New Roman" w:cs="Times New Roman"/>
                <w:sz w:val="24"/>
              </w:rPr>
            </w:pPr>
            <w:r>
              <w:rPr>
                <w:rFonts w:ascii="Times New Roman" w:hAnsiTheme="minorEastAsia" w:cs="Times New Roman"/>
                <w:sz w:val="24"/>
              </w:rPr>
              <w:t>服务期</w:t>
            </w:r>
          </w:p>
        </w:tc>
        <w:tc>
          <w:tcPr>
            <w:tcW w:w="1980" w:type="dxa"/>
            <w:noWrap/>
            <w:vAlign w:val="center"/>
          </w:tcPr>
          <w:p w:rsidR="003F237F" w:rsidRDefault="003F237F">
            <w:pPr>
              <w:jc w:val="center"/>
              <w:rPr>
                <w:rFonts w:ascii="Times New Roman" w:hAnsi="Times New Roman" w:cs="Times New Roman"/>
                <w:sz w:val="24"/>
              </w:rPr>
            </w:pPr>
          </w:p>
        </w:tc>
        <w:tc>
          <w:tcPr>
            <w:tcW w:w="1620" w:type="dxa"/>
            <w:noWrap/>
            <w:vAlign w:val="center"/>
          </w:tcPr>
          <w:p w:rsidR="003F237F" w:rsidRDefault="003F237F">
            <w:pPr>
              <w:jc w:val="center"/>
              <w:rPr>
                <w:rFonts w:ascii="Times New Roman" w:hAnsi="Times New Roman" w:cs="Times New Roman"/>
                <w:sz w:val="24"/>
              </w:rPr>
            </w:pPr>
          </w:p>
        </w:tc>
        <w:tc>
          <w:tcPr>
            <w:tcW w:w="1310" w:type="dxa"/>
            <w:noWrap/>
            <w:vAlign w:val="center"/>
          </w:tcPr>
          <w:p w:rsidR="003F237F" w:rsidRDefault="003F237F">
            <w:pPr>
              <w:jc w:val="center"/>
              <w:rPr>
                <w:rFonts w:ascii="Times New Roman" w:hAnsi="Times New Roman" w:cs="Times New Roman"/>
                <w:sz w:val="24"/>
              </w:rPr>
            </w:pPr>
          </w:p>
        </w:tc>
        <w:tc>
          <w:tcPr>
            <w:tcW w:w="1217" w:type="dxa"/>
            <w:noWrap/>
            <w:vAlign w:val="center"/>
          </w:tcPr>
          <w:p w:rsidR="003F237F" w:rsidRDefault="003F237F">
            <w:pPr>
              <w:jc w:val="center"/>
              <w:rPr>
                <w:rFonts w:ascii="Times New Roman" w:hAnsi="Times New Roman" w:cs="Times New Roman"/>
                <w:sz w:val="24"/>
              </w:rPr>
            </w:pPr>
          </w:p>
        </w:tc>
      </w:tr>
      <w:tr w:rsidR="003F237F">
        <w:tc>
          <w:tcPr>
            <w:tcW w:w="1217" w:type="dxa"/>
            <w:noWrap/>
            <w:vAlign w:val="center"/>
          </w:tcPr>
          <w:p w:rsidR="003F237F" w:rsidRDefault="0026262B">
            <w:pPr>
              <w:jc w:val="center"/>
              <w:rPr>
                <w:rFonts w:ascii="Times New Roman" w:hAnsi="Times New Roman" w:cs="Times New Roman"/>
                <w:sz w:val="24"/>
              </w:rPr>
            </w:pPr>
            <w:r>
              <w:rPr>
                <w:rFonts w:ascii="Times New Roman" w:hAnsi="Times New Roman" w:cs="Times New Roman"/>
                <w:sz w:val="24"/>
              </w:rPr>
              <w:t>2</w:t>
            </w:r>
          </w:p>
        </w:tc>
        <w:tc>
          <w:tcPr>
            <w:tcW w:w="1411" w:type="dxa"/>
            <w:noWrap/>
            <w:vAlign w:val="center"/>
          </w:tcPr>
          <w:p w:rsidR="003F237F" w:rsidRDefault="0026262B">
            <w:pPr>
              <w:rPr>
                <w:rFonts w:ascii="Times New Roman" w:hAnsi="Times New Roman" w:cs="Times New Roman"/>
                <w:sz w:val="24"/>
              </w:rPr>
            </w:pPr>
            <w:r>
              <w:rPr>
                <w:rFonts w:ascii="Times New Roman" w:hAnsiTheme="minorEastAsia" w:cs="Times New Roman"/>
                <w:sz w:val="24"/>
              </w:rPr>
              <w:t>服务地点</w:t>
            </w:r>
          </w:p>
        </w:tc>
        <w:tc>
          <w:tcPr>
            <w:tcW w:w="1980" w:type="dxa"/>
            <w:noWrap/>
            <w:vAlign w:val="center"/>
          </w:tcPr>
          <w:p w:rsidR="003F237F" w:rsidRDefault="003F237F">
            <w:pPr>
              <w:jc w:val="center"/>
              <w:rPr>
                <w:rFonts w:ascii="Times New Roman" w:hAnsi="Times New Roman" w:cs="Times New Roman"/>
                <w:sz w:val="24"/>
              </w:rPr>
            </w:pPr>
          </w:p>
        </w:tc>
        <w:tc>
          <w:tcPr>
            <w:tcW w:w="1620" w:type="dxa"/>
            <w:noWrap/>
            <w:vAlign w:val="center"/>
          </w:tcPr>
          <w:p w:rsidR="003F237F" w:rsidRDefault="003F237F">
            <w:pPr>
              <w:jc w:val="center"/>
              <w:rPr>
                <w:rFonts w:ascii="Times New Roman" w:hAnsi="Times New Roman" w:cs="Times New Roman"/>
                <w:sz w:val="24"/>
              </w:rPr>
            </w:pPr>
          </w:p>
        </w:tc>
        <w:tc>
          <w:tcPr>
            <w:tcW w:w="1310" w:type="dxa"/>
            <w:noWrap/>
            <w:vAlign w:val="center"/>
          </w:tcPr>
          <w:p w:rsidR="003F237F" w:rsidRDefault="003F237F">
            <w:pPr>
              <w:jc w:val="center"/>
              <w:rPr>
                <w:rFonts w:ascii="Times New Roman" w:hAnsi="Times New Roman" w:cs="Times New Roman"/>
                <w:sz w:val="24"/>
              </w:rPr>
            </w:pPr>
          </w:p>
        </w:tc>
        <w:tc>
          <w:tcPr>
            <w:tcW w:w="1217" w:type="dxa"/>
            <w:noWrap/>
            <w:vAlign w:val="center"/>
          </w:tcPr>
          <w:p w:rsidR="003F237F" w:rsidRDefault="003F237F">
            <w:pPr>
              <w:jc w:val="center"/>
              <w:rPr>
                <w:rFonts w:ascii="Times New Roman" w:hAnsi="Times New Roman" w:cs="Times New Roman"/>
                <w:sz w:val="24"/>
              </w:rPr>
            </w:pPr>
          </w:p>
        </w:tc>
      </w:tr>
      <w:tr w:rsidR="003F237F">
        <w:tc>
          <w:tcPr>
            <w:tcW w:w="1217" w:type="dxa"/>
            <w:noWrap/>
            <w:vAlign w:val="center"/>
          </w:tcPr>
          <w:p w:rsidR="003F237F" w:rsidRDefault="0026262B">
            <w:pPr>
              <w:spacing w:line="360" w:lineRule="auto"/>
              <w:jc w:val="center"/>
              <w:rPr>
                <w:rFonts w:ascii="Times New Roman" w:hAnsi="Times New Roman" w:cs="Times New Roman"/>
                <w:sz w:val="24"/>
                <w:szCs w:val="20"/>
              </w:rPr>
            </w:pPr>
            <w:r>
              <w:rPr>
                <w:rFonts w:ascii="Times New Roman" w:hAnsi="Times New Roman" w:cs="Times New Roman"/>
                <w:sz w:val="24"/>
              </w:rPr>
              <w:t>…</w:t>
            </w:r>
          </w:p>
        </w:tc>
        <w:tc>
          <w:tcPr>
            <w:tcW w:w="1411" w:type="dxa"/>
            <w:noWrap/>
            <w:vAlign w:val="center"/>
          </w:tcPr>
          <w:p w:rsidR="003F237F" w:rsidRDefault="0026262B">
            <w:pPr>
              <w:spacing w:line="360" w:lineRule="auto"/>
              <w:jc w:val="center"/>
              <w:rPr>
                <w:rFonts w:ascii="Times New Roman" w:hAnsi="Times New Roman" w:cs="Times New Roman"/>
                <w:sz w:val="24"/>
              </w:rPr>
            </w:pPr>
            <w:r>
              <w:rPr>
                <w:rFonts w:ascii="Times New Roman" w:hAnsi="Times New Roman" w:cs="Times New Roman"/>
                <w:sz w:val="24"/>
              </w:rPr>
              <w:t>…</w:t>
            </w:r>
          </w:p>
        </w:tc>
        <w:tc>
          <w:tcPr>
            <w:tcW w:w="1980" w:type="dxa"/>
            <w:noWrap/>
            <w:vAlign w:val="center"/>
          </w:tcPr>
          <w:p w:rsidR="003F237F" w:rsidRDefault="003F237F">
            <w:pPr>
              <w:jc w:val="center"/>
              <w:rPr>
                <w:rFonts w:ascii="Times New Roman" w:hAnsi="Times New Roman" w:cs="Times New Roman"/>
                <w:sz w:val="24"/>
              </w:rPr>
            </w:pPr>
          </w:p>
        </w:tc>
        <w:tc>
          <w:tcPr>
            <w:tcW w:w="1620" w:type="dxa"/>
            <w:noWrap/>
            <w:vAlign w:val="center"/>
          </w:tcPr>
          <w:p w:rsidR="003F237F" w:rsidRDefault="003F237F">
            <w:pPr>
              <w:jc w:val="center"/>
              <w:rPr>
                <w:rFonts w:ascii="Times New Roman" w:hAnsi="Times New Roman" w:cs="Times New Roman"/>
                <w:sz w:val="24"/>
              </w:rPr>
            </w:pPr>
          </w:p>
        </w:tc>
        <w:tc>
          <w:tcPr>
            <w:tcW w:w="1310" w:type="dxa"/>
            <w:noWrap/>
            <w:vAlign w:val="center"/>
          </w:tcPr>
          <w:p w:rsidR="003F237F" w:rsidRDefault="003F237F">
            <w:pPr>
              <w:jc w:val="center"/>
              <w:rPr>
                <w:rFonts w:ascii="Times New Roman" w:hAnsi="Times New Roman" w:cs="Times New Roman"/>
                <w:sz w:val="24"/>
              </w:rPr>
            </w:pPr>
          </w:p>
        </w:tc>
        <w:tc>
          <w:tcPr>
            <w:tcW w:w="1217" w:type="dxa"/>
            <w:noWrap/>
            <w:vAlign w:val="center"/>
          </w:tcPr>
          <w:p w:rsidR="003F237F" w:rsidRDefault="003F237F">
            <w:pPr>
              <w:jc w:val="center"/>
              <w:rPr>
                <w:rFonts w:ascii="Times New Roman" w:hAnsi="Times New Roman" w:cs="Times New Roman"/>
                <w:sz w:val="24"/>
              </w:rPr>
            </w:pPr>
          </w:p>
        </w:tc>
      </w:tr>
    </w:tbl>
    <w:p w:rsidR="003F237F" w:rsidRDefault="003F237F">
      <w:pPr>
        <w:spacing w:line="460" w:lineRule="exact"/>
        <w:ind w:firstLine="480"/>
        <w:rPr>
          <w:rFonts w:ascii="Times New Roman" w:hAnsi="Times New Roman" w:cs="Times New Roman"/>
          <w:sz w:val="24"/>
        </w:rPr>
      </w:pPr>
    </w:p>
    <w:p w:rsidR="003F237F" w:rsidRDefault="0026262B">
      <w:pPr>
        <w:spacing w:line="360" w:lineRule="auto"/>
        <w:ind w:firstLine="480"/>
        <w:rPr>
          <w:rFonts w:ascii="Times New Roman" w:hAnsi="Times New Roman" w:cs="Times New Roman"/>
          <w:sz w:val="24"/>
        </w:rPr>
      </w:pPr>
      <w:r>
        <w:rPr>
          <w:rFonts w:ascii="Times New Roman" w:hAnsiTheme="minorEastAsia" w:cs="Times New Roman"/>
          <w:sz w:val="24"/>
        </w:rPr>
        <w:t>注：</w:t>
      </w:r>
    </w:p>
    <w:p w:rsidR="003F237F" w:rsidRDefault="0026262B">
      <w:pPr>
        <w:spacing w:line="360" w:lineRule="auto"/>
        <w:ind w:firstLine="480"/>
        <w:rPr>
          <w:rFonts w:ascii="Times New Roman" w:hAnsi="Times New Roman" w:cs="Times New Roman"/>
          <w:sz w:val="24"/>
        </w:rPr>
      </w:pPr>
      <w:r>
        <w:rPr>
          <w:rFonts w:ascii="Times New Roman" w:hAnsi="Times New Roman" w:cs="Times New Roman"/>
          <w:sz w:val="24"/>
        </w:rPr>
        <w:t xml:space="preserve">1. </w:t>
      </w:r>
      <w:proofErr w:type="gramStart"/>
      <w:r>
        <w:rPr>
          <w:rFonts w:ascii="Times New Roman" w:hAnsiTheme="minorEastAsia" w:cs="Times New Roman"/>
          <w:sz w:val="24"/>
        </w:rPr>
        <w:t>不</w:t>
      </w:r>
      <w:proofErr w:type="gramEnd"/>
      <w:r>
        <w:rPr>
          <w:rFonts w:ascii="Times New Roman" w:hAnsiTheme="minorEastAsia" w:cs="Times New Roman"/>
          <w:sz w:val="24"/>
        </w:rPr>
        <w:t>如实填写负偏离情况的投标文件将视为虚假材料。</w:t>
      </w:r>
    </w:p>
    <w:p w:rsidR="003F237F" w:rsidRDefault="0026262B">
      <w:pPr>
        <w:spacing w:line="360" w:lineRule="auto"/>
        <w:ind w:firstLine="480"/>
        <w:rPr>
          <w:rFonts w:ascii="Times New Roman" w:hAnsi="Times New Roman" w:cs="Times New Roman"/>
          <w:sz w:val="24"/>
        </w:rPr>
      </w:pPr>
      <w:r>
        <w:rPr>
          <w:rFonts w:ascii="Times New Roman" w:hAnsi="Times New Roman" w:cs="Times New Roman"/>
          <w:sz w:val="24"/>
        </w:rPr>
        <w:t xml:space="preserve">2. </w:t>
      </w:r>
      <w:r>
        <w:rPr>
          <w:rFonts w:ascii="Times New Roman" w:hAnsiTheme="minorEastAsia" w:cs="Times New Roman"/>
          <w:sz w:val="24"/>
        </w:rPr>
        <w:t>项目要求指招标文件中规定的具体要求。</w:t>
      </w:r>
    </w:p>
    <w:p w:rsidR="003F237F" w:rsidRDefault="0026262B">
      <w:pPr>
        <w:spacing w:line="360" w:lineRule="auto"/>
        <w:ind w:firstLine="480"/>
        <w:rPr>
          <w:rFonts w:ascii="Times New Roman" w:hAnsi="Times New Roman" w:cs="Times New Roman"/>
          <w:sz w:val="24"/>
        </w:rPr>
      </w:pPr>
      <w:r>
        <w:rPr>
          <w:rFonts w:ascii="Times New Roman" w:hAnsi="Times New Roman" w:cs="Times New Roman"/>
          <w:sz w:val="24"/>
        </w:rPr>
        <w:t xml:space="preserve">3. </w:t>
      </w:r>
      <w:r>
        <w:rPr>
          <w:rFonts w:ascii="Times New Roman" w:hAnsiTheme="minorEastAsia" w:cs="Times New Roman"/>
          <w:sz w:val="24"/>
        </w:rPr>
        <w:t>投标</w:t>
      </w:r>
      <w:proofErr w:type="gramStart"/>
      <w:r>
        <w:rPr>
          <w:rFonts w:ascii="Times New Roman" w:hAnsiTheme="minorEastAsia" w:cs="Times New Roman"/>
          <w:sz w:val="24"/>
        </w:rPr>
        <w:t>应答指</w:t>
      </w:r>
      <w:proofErr w:type="gramEnd"/>
      <w:r>
        <w:rPr>
          <w:rFonts w:ascii="Times New Roman" w:hAnsiTheme="minorEastAsia" w:cs="Times New Roman"/>
          <w:sz w:val="24"/>
        </w:rPr>
        <w:t>投标人的实际情况。</w:t>
      </w:r>
    </w:p>
    <w:p w:rsidR="003F237F" w:rsidRDefault="0026262B">
      <w:pPr>
        <w:spacing w:line="360" w:lineRule="auto"/>
        <w:ind w:firstLine="480"/>
        <w:rPr>
          <w:rFonts w:ascii="Times New Roman" w:hAnsi="Times New Roman" w:cs="Times New Roman"/>
          <w:sz w:val="24"/>
        </w:rPr>
      </w:pPr>
      <w:r>
        <w:rPr>
          <w:rFonts w:ascii="Times New Roman" w:hAnsi="Times New Roman" w:cs="Times New Roman"/>
          <w:sz w:val="24"/>
        </w:rPr>
        <w:t xml:space="preserve">4. </w:t>
      </w:r>
      <w:r>
        <w:rPr>
          <w:rFonts w:ascii="Times New Roman" w:hAnsiTheme="minorEastAsia" w:cs="Times New Roman"/>
          <w:sz w:val="24"/>
        </w:rPr>
        <w:t>偏离说明指项目要求与投标应答之间的不同之处。</w:t>
      </w:r>
    </w:p>
    <w:p w:rsidR="003F237F" w:rsidRDefault="003F237F">
      <w:pPr>
        <w:tabs>
          <w:tab w:val="left" w:pos="10605"/>
        </w:tabs>
        <w:spacing w:line="460" w:lineRule="exact"/>
        <w:ind w:left="210" w:right="653" w:firstLine="480"/>
        <w:rPr>
          <w:rFonts w:ascii="Times New Roman" w:hAnsi="Times New Roman" w:cs="Times New Roman"/>
          <w:sz w:val="24"/>
        </w:rPr>
      </w:pPr>
    </w:p>
    <w:p w:rsidR="003F237F" w:rsidRDefault="0026262B">
      <w:pPr>
        <w:spacing w:line="460" w:lineRule="exact"/>
        <w:ind w:left="192" w:firstLineChars="1645" w:firstLine="3948"/>
        <w:rPr>
          <w:rFonts w:ascii="Times New Roman" w:hAnsi="Times New Roman" w:cs="Times New Roman"/>
          <w:sz w:val="24"/>
        </w:rPr>
      </w:pPr>
      <w:r>
        <w:rPr>
          <w:rFonts w:ascii="Times New Roman" w:hAnsiTheme="minorEastAsia" w:cs="Times New Roman"/>
          <w:sz w:val="24"/>
        </w:rPr>
        <w:t>投标人代表签字：</w:t>
      </w:r>
      <w:r>
        <w:rPr>
          <w:rFonts w:ascii="Times New Roman" w:hAnsi="Times New Roman" w:cs="Times New Roman"/>
          <w:sz w:val="24"/>
        </w:rPr>
        <w:t>_______________</w:t>
      </w:r>
    </w:p>
    <w:p w:rsidR="003F237F" w:rsidRDefault="0026262B">
      <w:pPr>
        <w:spacing w:line="460" w:lineRule="exact"/>
        <w:ind w:left="192" w:firstLineChars="1645" w:firstLine="3948"/>
        <w:rPr>
          <w:rFonts w:ascii="Times New Roman" w:hAnsi="Times New Roman" w:cs="Times New Roman"/>
          <w:sz w:val="24"/>
        </w:rPr>
      </w:pPr>
      <w:r>
        <w:rPr>
          <w:rFonts w:ascii="Times New Roman" w:hAnsiTheme="minorEastAsia" w:cs="Times New Roman"/>
          <w:sz w:val="24"/>
        </w:rPr>
        <w:t>职务：</w:t>
      </w:r>
      <w:r>
        <w:rPr>
          <w:rFonts w:ascii="Times New Roman" w:hAnsi="Times New Roman" w:cs="Times New Roman"/>
          <w:sz w:val="24"/>
        </w:rPr>
        <w:t>_________</w:t>
      </w:r>
      <w:r>
        <w:rPr>
          <w:rFonts w:ascii="Times New Roman" w:hAnsiTheme="minorEastAsia" w:cs="Times New Roman"/>
          <w:sz w:val="24"/>
        </w:rPr>
        <w:t>日期：</w:t>
      </w:r>
      <w:r>
        <w:rPr>
          <w:rFonts w:ascii="Times New Roman" w:hAnsi="Times New Roman" w:cs="Times New Roman"/>
          <w:sz w:val="24"/>
        </w:rPr>
        <w:t>__________</w:t>
      </w:r>
    </w:p>
    <w:p w:rsidR="003F237F" w:rsidRDefault="0026262B">
      <w:pPr>
        <w:spacing w:line="460" w:lineRule="exact"/>
        <w:ind w:left="192" w:firstLineChars="1645" w:firstLine="3948"/>
        <w:rPr>
          <w:rFonts w:ascii="Times New Roman" w:hAnsi="Times New Roman" w:cs="Times New Roman"/>
          <w:sz w:val="24"/>
        </w:rPr>
      </w:pPr>
      <w:r>
        <w:rPr>
          <w:rFonts w:ascii="Times New Roman" w:hAnsiTheme="minorEastAsia" w:cs="Times New Roman"/>
          <w:sz w:val="24"/>
        </w:rPr>
        <w:t>投标人名称（公章）：</w:t>
      </w:r>
      <w:r>
        <w:rPr>
          <w:rFonts w:ascii="Times New Roman" w:hAnsi="Times New Roman" w:cs="Times New Roman"/>
          <w:sz w:val="24"/>
        </w:rPr>
        <w:t>_____________</w:t>
      </w:r>
    </w:p>
    <w:p w:rsidR="003F237F" w:rsidRDefault="0026262B">
      <w:pPr>
        <w:spacing w:line="360" w:lineRule="auto"/>
        <w:ind w:firstLine="480"/>
        <w:jc w:val="center"/>
        <w:rPr>
          <w:rFonts w:ascii="Times New Roman" w:hAnsi="Times New Roman" w:cs="Times New Roman"/>
          <w:b/>
          <w:sz w:val="24"/>
        </w:rPr>
      </w:pPr>
      <w:r>
        <w:rPr>
          <w:rFonts w:ascii="Times New Roman" w:hAnsi="Times New Roman" w:cs="Times New Roman"/>
          <w:sz w:val="24"/>
        </w:rPr>
        <w:br w:type="page"/>
      </w:r>
    </w:p>
    <w:p w:rsidR="003F237F" w:rsidRDefault="0026262B">
      <w:pPr>
        <w:spacing w:line="360" w:lineRule="auto"/>
        <w:ind w:firstLine="482"/>
        <w:jc w:val="left"/>
        <w:rPr>
          <w:rFonts w:ascii="Times New Roman" w:hAnsi="Times New Roman" w:cs="Times New Roman"/>
          <w:b/>
          <w:sz w:val="24"/>
        </w:rPr>
      </w:pPr>
      <w:r>
        <w:rPr>
          <w:rFonts w:ascii="Times New Roman" w:hAnsiTheme="minorEastAsia" w:cs="Times New Roman"/>
          <w:b/>
          <w:sz w:val="24"/>
        </w:rPr>
        <w:lastRenderedPageBreak/>
        <w:t>附件</w:t>
      </w:r>
      <w:r>
        <w:rPr>
          <w:rFonts w:ascii="Times New Roman" w:hAnsi="Times New Roman" w:cs="Times New Roman"/>
          <w:b/>
          <w:sz w:val="24"/>
        </w:rPr>
        <w:t>7</w:t>
      </w:r>
    </w:p>
    <w:p w:rsidR="003F237F" w:rsidRDefault="0026262B">
      <w:pPr>
        <w:spacing w:line="360" w:lineRule="auto"/>
        <w:ind w:firstLine="480"/>
        <w:jc w:val="center"/>
        <w:rPr>
          <w:rFonts w:ascii="Times New Roman" w:hAnsi="Times New Roman" w:cs="Times New Roman"/>
          <w:b/>
          <w:bCs/>
          <w:sz w:val="24"/>
        </w:rPr>
      </w:pPr>
      <w:r>
        <w:rPr>
          <w:rFonts w:ascii="Times New Roman" w:hAnsiTheme="minorEastAsia" w:cs="Times New Roman"/>
          <w:b/>
          <w:bCs/>
          <w:sz w:val="24"/>
        </w:rPr>
        <w:t>技术要求点对点应答表</w:t>
      </w:r>
    </w:p>
    <w:p w:rsidR="003F237F" w:rsidRDefault="003F237F">
      <w:pPr>
        <w:spacing w:line="360" w:lineRule="auto"/>
        <w:ind w:firstLine="480"/>
        <w:rPr>
          <w:rFonts w:ascii="Times New Roman" w:hAnsi="Times New Roman" w:cs="Times New Roman"/>
          <w:sz w:val="24"/>
        </w:rPr>
      </w:pPr>
    </w:p>
    <w:p w:rsidR="003F237F" w:rsidRDefault="0026262B">
      <w:pPr>
        <w:spacing w:line="360" w:lineRule="auto"/>
        <w:ind w:firstLine="480"/>
        <w:rPr>
          <w:rFonts w:ascii="Times New Roman" w:hAnsi="Times New Roman" w:cs="Times New Roman"/>
          <w:sz w:val="24"/>
        </w:rPr>
      </w:pPr>
      <w:r>
        <w:rPr>
          <w:rFonts w:ascii="Times New Roman" w:hAnsiTheme="minorEastAsia" w:cs="Times New Roman"/>
          <w:sz w:val="24"/>
        </w:rPr>
        <w:t>项目名称：</w:t>
      </w:r>
      <w:r>
        <w:rPr>
          <w:rFonts w:ascii="Times New Roman" w:hAnsi="Times New Roman" w:cs="Times New Roman"/>
          <w:sz w:val="24"/>
        </w:rPr>
        <w:t xml:space="preserve"> </w:t>
      </w:r>
    </w:p>
    <w:p w:rsidR="003F237F" w:rsidRDefault="0026262B">
      <w:pPr>
        <w:spacing w:line="360" w:lineRule="auto"/>
        <w:ind w:firstLine="480"/>
        <w:rPr>
          <w:rFonts w:ascii="Times New Roman" w:hAnsi="Times New Roman" w:cs="Times New Roman"/>
          <w:sz w:val="24"/>
        </w:rPr>
      </w:pPr>
      <w:r>
        <w:rPr>
          <w:rFonts w:ascii="Times New Roman" w:hAnsiTheme="minorEastAsia" w:cs="Times New Roman"/>
          <w:sz w:val="24"/>
        </w:rPr>
        <w:t>项目编号：</w:t>
      </w:r>
      <w:r>
        <w:rPr>
          <w:rFonts w:ascii="Times New Roman" w:hAnsi="Times New Roman" w:cs="Times New Roman"/>
          <w:sz w:val="24"/>
        </w:rPr>
        <w:t xml:space="preserve"> </w:t>
      </w:r>
    </w:p>
    <w:p w:rsidR="003F237F" w:rsidRDefault="003F237F">
      <w:pPr>
        <w:spacing w:line="360" w:lineRule="auto"/>
        <w:ind w:firstLine="480"/>
        <w:rPr>
          <w:rFonts w:ascii="Times New Roman" w:hAnsi="Times New Roman" w:cs="Times New Roman"/>
          <w:sz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3922"/>
        <w:gridCol w:w="2438"/>
        <w:gridCol w:w="1289"/>
        <w:gridCol w:w="843"/>
      </w:tblGrid>
      <w:tr w:rsidR="003F237F">
        <w:trPr>
          <w:tblHeader/>
          <w:jc w:val="center"/>
        </w:trPr>
        <w:tc>
          <w:tcPr>
            <w:tcW w:w="843" w:type="dxa"/>
            <w:noWrap/>
            <w:vAlign w:val="center"/>
          </w:tcPr>
          <w:p w:rsidR="003F237F" w:rsidRDefault="0026262B">
            <w:pPr>
              <w:spacing w:line="360" w:lineRule="auto"/>
              <w:rPr>
                <w:rFonts w:ascii="Times New Roman" w:hAnsi="Times New Roman" w:cs="Times New Roman"/>
                <w:sz w:val="24"/>
              </w:rPr>
            </w:pPr>
            <w:r>
              <w:rPr>
                <w:rFonts w:ascii="Times New Roman" w:hAnsiTheme="minorEastAsia" w:cs="Times New Roman"/>
                <w:sz w:val="24"/>
              </w:rPr>
              <w:t>序号</w:t>
            </w:r>
          </w:p>
        </w:tc>
        <w:tc>
          <w:tcPr>
            <w:tcW w:w="3922" w:type="dxa"/>
            <w:noWrap/>
            <w:vAlign w:val="center"/>
          </w:tcPr>
          <w:p w:rsidR="003F237F" w:rsidRDefault="0026262B">
            <w:pPr>
              <w:spacing w:line="360" w:lineRule="auto"/>
              <w:jc w:val="center"/>
              <w:rPr>
                <w:rFonts w:ascii="Times New Roman" w:hAnsi="Times New Roman" w:cs="Times New Roman"/>
                <w:sz w:val="24"/>
              </w:rPr>
            </w:pPr>
            <w:r>
              <w:rPr>
                <w:rFonts w:ascii="Times New Roman" w:hAnsiTheme="minorEastAsia" w:cs="Times New Roman"/>
                <w:sz w:val="24"/>
              </w:rPr>
              <w:t>招标要求</w:t>
            </w:r>
          </w:p>
        </w:tc>
        <w:tc>
          <w:tcPr>
            <w:tcW w:w="2438" w:type="dxa"/>
            <w:noWrap/>
            <w:vAlign w:val="center"/>
          </w:tcPr>
          <w:p w:rsidR="003F237F" w:rsidRDefault="0026262B">
            <w:pPr>
              <w:spacing w:line="360" w:lineRule="auto"/>
              <w:ind w:firstLine="480"/>
              <w:rPr>
                <w:rFonts w:ascii="Times New Roman" w:hAnsi="Times New Roman" w:cs="Times New Roman"/>
                <w:sz w:val="24"/>
              </w:rPr>
            </w:pPr>
            <w:r>
              <w:rPr>
                <w:rFonts w:ascii="Times New Roman" w:hAnsiTheme="minorEastAsia" w:cs="Times New Roman"/>
                <w:sz w:val="24"/>
              </w:rPr>
              <w:t>投标应答</w:t>
            </w:r>
          </w:p>
        </w:tc>
        <w:tc>
          <w:tcPr>
            <w:tcW w:w="1289" w:type="dxa"/>
            <w:noWrap/>
            <w:vAlign w:val="center"/>
          </w:tcPr>
          <w:p w:rsidR="003F237F" w:rsidRDefault="0026262B">
            <w:pPr>
              <w:spacing w:line="360" w:lineRule="auto"/>
              <w:rPr>
                <w:rFonts w:ascii="Times New Roman" w:hAnsi="Times New Roman" w:cs="Times New Roman"/>
                <w:sz w:val="24"/>
              </w:rPr>
            </w:pPr>
            <w:r>
              <w:rPr>
                <w:rFonts w:ascii="Times New Roman" w:hAnsiTheme="minorEastAsia" w:cs="Times New Roman"/>
                <w:sz w:val="24"/>
              </w:rPr>
              <w:t>偏离说明</w:t>
            </w:r>
          </w:p>
        </w:tc>
        <w:tc>
          <w:tcPr>
            <w:tcW w:w="843" w:type="dxa"/>
            <w:noWrap/>
            <w:vAlign w:val="center"/>
          </w:tcPr>
          <w:p w:rsidR="003F237F" w:rsidRDefault="0026262B">
            <w:pPr>
              <w:spacing w:line="360" w:lineRule="auto"/>
              <w:rPr>
                <w:rFonts w:ascii="Times New Roman" w:hAnsi="Times New Roman" w:cs="Times New Roman"/>
                <w:sz w:val="24"/>
              </w:rPr>
            </w:pPr>
            <w:r>
              <w:rPr>
                <w:rFonts w:ascii="Times New Roman" w:hAnsiTheme="minorEastAsia" w:cs="Times New Roman"/>
                <w:sz w:val="24"/>
              </w:rPr>
              <w:t>备注</w:t>
            </w:r>
          </w:p>
        </w:tc>
      </w:tr>
      <w:tr w:rsidR="003F237F">
        <w:trPr>
          <w:jc w:val="center"/>
        </w:trPr>
        <w:tc>
          <w:tcPr>
            <w:tcW w:w="843" w:type="dxa"/>
            <w:noWrap/>
            <w:vAlign w:val="center"/>
          </w:tcPr>
          <w:p w:rsidR="003F237F" w:rsidRDefault="0026262B">
            <w:pPr>
              <w:spacing w:line="360" w:lineRule="auto"/>
              <w:jc w:val="center"/>
              <w:rPr>
                <w:rFonts w:ascii="Times New Roman" w:hAnsi="Times New Roman" w:cs="Times New Roman"/>
                <w:sz w:val="24"/>
              </w:rPr>
            </w:pPr>
            <w:r>
              <w:rPr>
                <w:rFonts w:ascii="Times New Roman" w:hAnsi="Times New Roman" w:cs="Times New Roman"/>
                <w:sz w:val="24"/>
              </w:rPr>
              <w:t>1</w:t>
            </w:r>
          </w:p>
        </w:tc>
        <w:tc>
          <w:tcPr>
            <w:tcW w:w="3922" w:type="dxa"/>
            <w:noWrap/>
            <w:vAlign w:val="center"/>
          </w:tcPr>
          <w:p w:rsidR="003F237F" w:rsidRDefault="003F237F">
            <w:pPr>
              <w:spacing w:line="360" w:lineRule="auto"/>
              <w:ind w:firstLine="480"/>
              <w:jc w:val="left"/>
              <w:rPr>
                <w:rFonts w:ascii="Times New Roman" w:hAnsi="Times New Roman" w:cs="Times New Roman"/>
                <w:sz w:val="24"/>
              </w:rPr>
            </w:pPr>
          </w:p>
        </w:tc>
        <w:tc>
          <w:tcPr>
            <w:tcW w:w="2438" w:type="dxa"/>
            <w:noWrap/>
            <w:vAlign w:val="center"/>
          </w:tcPr>
          <w:p w:rsidR="003F237F" w:rsidRDefault="003F237F">
            <w:pPr>
              <w:spacing w:line="360" w:lineRule="auto"/>
              <w:ind w:firstLine="480"/>
              <w:rPr>
                <w:rFonts w:ascii="Times New Roman" w:hAnsi="Times New Roman" w:cs="Times New Roman"/>
                <w:sz w:val="24"/>
              </w:rPr>
            </w:pPr>
          </w:p>
        </w:tc>
        <w:tc>
          <w:tcPr>
            <w:tcW w:w="1289" w:type="dxa"/>
            <w:noWrap/>
            <w:vAlign w:val="center"/>
          </w:tcPr>
          <w:p w:rsidR="003F237F" w:rsidRDefault="003F237F">
            <w:pPr>
              <w:spacing w:line="360" w:lineRule="auto"/>
              <w:ind w:firstLine="480"/>
              <w:rPr>
                <w:rFonts w:ascii="Times New Roman" w:hAnsi="Times New Roman" w:cs="Times New Roman"/>
                <w:sz w:val="24"/>
              </w:rPr>
            </w:pPr>
          </w:p>
        </w:tc>
        <w:tc>
          <w:tcPr>
            <w:tcW w:w="843" w:type="dxa"/>
            <w:noWrap/>
            <w:vAlign w:val="center"/>
          </w:tcPr>
          <w:p w:rsidR="003F237F" w:rsidRDefault="003F237F">
            <w:pPr>
              <w:spacing w:line="360" w:lineRule="auto"/>
              <w:ind w:firstLine="480"/>
              <w:rPr>
                <w:rFonts w:ascii="Times New Roman" w:hAnsi="Times New Roman" w:cs="Times New Roman"/>
                <w:sz w:val="24"/>
              </w:rPr>
            </w:pPr>
          </w:p>
        </w:tc>
      </w:tr>
      <w:tr w:rsidR="003F237F">
        <w:trPr>
          <w:jc w:val="center"/>
        </w:trPr>
        <w:tc>
          <w:tcPr>
            <w:tcW w:w="843" w:type="dxa"/>
            <w:noWrap/>
            <w:vAlign w:val="center"/>
          </w:tcPr>
          <w:p w:rsidR="003F237F" w:rsidRDefault="0026262B">
            <w:pPr>
              <w:spacing w:line="360" w:lineRule="auto"/>
              <w:jc w:val="center"/>
              <w:rPr>
                <w:rFonts w:ascii="Times New Roman" w:hAnsi="Times New Roman" w:cs="Times New Roman"/>
                <w:sz w:val="24"/>
              </w:rPr>
            </w:pPr>
            <w:r>
              <w:rPr>
                <w:rFonts w:ascii="Times New Roman" w:hAnsi="Times New Roman" w:cs="Times New Roman"/>
                <w:sz w:val="24"/>
              </w:rPr>
              <w:t>2</w:t>
            </w:r>
          </w:p>
        </w:tc>
        <w:tc>
          <w:tcPr>
            <w:tcW w:w="3922" w:type="dxa"/>
            <w:noWrap/>
            <w:vAlign w:val="center"/>
          </w:tcPr>
          <w:p w:rsidR="003F237F" w:rsidRDefault="003F237F">
            <w:pPr>
              <w:spacing w:line="360" w:lineRule="auto"/>
              <w:ind w:firstLine="480"/>
              <w:jc w:val="left"/>
              <w:rPr>
                <w:rFonts w:ascii="Times New Roman" w:hAnsi="Times New Roman" w:cs="Times New Roman"/>
                <w:sz w:val="24"/>
              </w:rPr>
            </w:pPr>
          </w:p>
        </w:tc>
        <w:tc>
          <w:tcPr>
            <w:tcW w:w="2438" w:type="dxa"/>
            <w:noWrap/>
            <w:vAlign w:val="center"/>
          </w:tcPr>
          <w:p w:rsidR="003F237F" w:rsidRDefault="003F237F">
            <w:pPr>
              <w:spacing w:line="360" w:lineRule="auto"/>
              <w:ind w:firstLine="480"/>
              <w:rPr>
                <w:rFonts w:ascii="Times New Roman" w:hAnsi="Times New Roman" w:cs="Times New Roman"/>
                <w:sz w:val="24"/>
              </w:rPr>
            </w:pPr>
          </w:p>
        </w:tc>
        <w:tc>
          <w:tcPr>
            <w:tcW w:w="1289" w:type="dxa"/>
            <w:noWrap/>
            <w:vAlign w:val="center"/>
          </w:tcPr>
          <w:p w:rsidR="003F237F" w:rsidRDefault="003F237F">
            <w:pPr>
              <w:spacing w:line="360" w:lineRule="auto"/>
              <w:ind w:firstLine="480"/>
              <w:rPr>
                <w:rFonts w:ascii="Times New Roman" w:hAnsi="Times New Roman" w:cs="Times New Roman"/>
                <w:sz w:val="24"/>
              </w:rPr>
            </w:pPr>
          </w:p>
        </w:tc>
        <w:tc>
          <w:tcPr>
            <w:tcW w:w="843" w:type="dxa"/>
            <w:noWrap/>
            <w:vAlign w:val="center"/>
          </w:tcPr>
          <w:p w:rsidR="003F237F" w:rsidRDefault="003F237F">
            <w:pPr>
              <w:spacing w:line="360" w:lineRule="auto"/>
              <w:ind w:firstLine="480"/>
              <w:rPr>
                <w:rFonts w:ascii="Times New Roman" w:hAnsi="Times New Roman" w:cs="Times New Roman"/>
                <w:sz w:val="24"/>
              </w:rPr>
            </w:pPr>
          </w:p>
        </w:tc>
      </w:tr>
      <w:tr w:rsidR="003F237F">
        <w:trPr>
          <w:jc w:val="center"/>
        </w:trPr>
        <w:tc>
          <w:tcPr>
            <w:tcW w:w="843" w:type="dxa"/>
            <w:noWrap/>
            <w:vAlign w:val="center"/>
          </w:tcPr>
          <w:p w:rsidR="003F237F" w:rsidRDefault="0026262B">
            <w:pPr>
              <w:spacing w:line="360" w:lineRule="auto"/>
              <w:jc w:val="center"/>
              <w:rPr>
                <w:rFonts w:ascii="Times New Roman" w:hAnsi="Times New Roman" w:cs="Times New Roman"/>
                <w:sz w:val="24"/>
              </w:rPr>
            </w:pPr>
            <w:r>
              <w:rPr>
                <w:rFonts w:ascii="Times New Roman" w:hAnsi="Times New Roman" w:cs="Times New Roman"/>
                <w:sz w:val="24"/>
              </w:rPr>
              <w:t>…</w:t>
            </w:r>
          </w:p>
        </w:tc>
        <w:tc>
          <w:tcPr>
            <w:tcW w:w="3922" w:type="dxa"/>
            <w:noWrap/>
            <w:vAlign w:val="center"/>
          </w:tcPr>
          <w:p w:rsidR="003F237F" w:rsidRDefault="003F237F">
            <w:pPr>
              <w:spacing w:line="360" w:lineRule="auto"/>
              <w:ind w:firstLine="480"/>
              <w:jc w:val="left"/>
              <w:rPr>
                <w:rFonts w:ascii="Times New Roman" w:hAnsi="Times New Roman" w:cs="Times New Roman"/>
                <w:sz w:val="24"/>
              </w:rPr>
            </w:pPr>
          </w:p>
        </w:tc>
        <w:tc>
          <w:tcPr>
            <w:tcW w:w="2438" w:type="dxa"/>
            <w:noWrap/>
            <w:vAlign w:val="center"/>
          </w:tcPr>
          <w:p w:rsidR="003F237F" w:rsidRDefault="003F237F">
            <w:pPr>
              <w:spacing w:line="360" w:lineRule="auto"/>
              <w:ind w:firstLine="480"/>
              <w:rPr>
                <w:rFonts w:ascii="Times New Roman" w:hAnsi="Times New Roman" w:cs="Times New Roman"/>
                <w:sz w:val="24"/>
              </w:rPr>
            </w:pPr>
          </w:p>
        </w:tc>
        <w:tc>
          <w:tcPr>
            <w:tcW w:w="1289" w:type="dxa"/>
            <w:noWrap/>
            <w:vAlign w:val="center"/>
          </w:tcPr>
          <w:p w:rsidR="003F237F" w:rsidRDefault="003F237F">
            <w:pPr>
              <w:spacing w:line="360" w:lineRule="auto"/>
              <w:ind w:firstLine="480"/>
              <w:rPr>
                <w:rFonts w:ascii="Times New Roman" w:hAnsi="Times New Roman" w:cs="Times New Roman"/>
                <w:sz w:val="24"/>
              </w:rPr>
            </w:pPr>
          </w:p>
        </w:tc>
        <w:tc>
          <w:tcPr>
            <w:tcW w:w="843" w:type="dxa"/>
            <w:noWrap/>
            <w:vAlign w:val="center"/>
          </w:tcPr>
          <w:p w:rsidR="003F237F" w:rsidRDefault="003F237F">
            <w:pPr>
              <w:spacing w:line="360" w:lineRule="auto"/>
              <w:ind w:firstLine="480"/>
              <w:rPr>
                <w:rFonts w:ascii="Times New Roman" w:hAnsi="Times New Roman" w:cs="Times New Roman"/>
                <w:sz w:val="24"/>
              </w:rPr>
            </w:pPr>
          </w:p>
        </w:tc>
      </w:tr>
    </w:tbl>
    <w:p w:rsidR="003F237F" w:rsidRDefault="0026262B">
      <w:pPr>
        <w:spacing w:line="360" w:lineRule="auto"/>
        <w:ind w:firstLine="480"/>
        <w:rPr>
          <w:rFonts w:ascii="Times New Roman" w:hAnsi="Times New Roman" w:cs="Times New Roman"/>
          <w:sz w:val="24"/>
        </w:rPr>
      </w:pPr>
      <w:r>
        <w:rPr>
          <w:rFonts w:ascii="Times New Roman" w:hAnsiTheme="minorEastAsia" w:cs="Times New Roman"/>
          <w:sz w:val="24"/>
        </w:rPr>
        <w:t>注：</w:t>
      </w:r>
    </w:p>
    <w:p w:rsidR="003F237F" w:rsidRDefault="0026262B">
      <w:pPr>
        <w:spacing w:line="360" w:lineRule="auto"/>
        <w:ind w:firstLine="480"/>
        <w:rPr>
          <w:rFonts w:ascii="Times New Roman" w:hAnsi="Times New Roman" w:cs="Times New Roman"/>
          <w:sz w:val="24"/>
        </w:rPr>
      </w:pPr>
      <w:r>
        <w:rPr>
          <w:rFonts w:ascii="Times New Roman" w:hAnsi="Times New Roman" w:cs="Times New Roman"/>
          <w:sz w:val="24"/>
        </w:rPr>
        <w:t xml:space="preserve">1. </w:t>
      </w:r>
      <w:proofErr w:type="gramStart"/>
      <w:r>
        <w:rPr>
          <w:rFonts w:ascii="Times New Roman" w:hAnsiTheme="minorEastAsia" w:cs="Times New Roman"/>
          <w:sz w:val="24"/>
        </w:rPr>
        <w:t>不</w:t>
      </w:r>
      <w:proofErr w:type="gramEnd"/>
      <w:r>
        <w:rPr>
          <w:rFonts w:ascii="Times New Roman" w:hAnsiTheme="minorEastAsia" w:cs="Times New Roman"/>
          <w:sz w:val="24"/>
        </w:rPr>
        <w:t>如实填写偏离情况的投标文件将视为虚假材料。</w:t>
      </w:r>
    </w:p>
    <w:p w:rsidR="003F237F" w:rsidRDefault="0026262B">
      <w:pPr>
        <w:spacing w:line="360" w:lineRule="auto"/>
        <w:ind w:firstLine="480"/>
        <w:rPr>
          <w:rFonts w:ascii="Times New Roman" w:hAnsi="Times New Roman" w:cs="Times New Roman"/>
          <w:sz w:val="24"/>
        </w:rPr>
      </w:pPr>
      <w:r>
        <w:rPr>
          <w:rFonts w:ascii="Times New Roman" w:hAnsi="Times New Roman" w:cs="Times New Roman"/>
          <w:sz w:val="24"/>
        </w:rPr>
        <w:t xml:space="preserve">2. </w:t>
      </w:r>
      <w:r>
        <w:rPr>
          <w:rFonts w:ascii="Times New Roman" w:hAnsiTheme="minorEastAsia" w:cs="Times New Roman"/>
          <w:sz w:val="24"/>
        </w:rPr>
        <w:t>招标要求指招标文件中规定的具体要求，投标</w:t>
      </w:r>
      <w:proofErr w:type="gramStart"/>
      <w:r>
        <w:rPr>
          <w:rFonts w:ascii="Times New Roman" w:hAnsiTheme="minorEastAsia" w:cs="Times New Roman"/>
          <w:sz w:val="24"/>
        </w:rPr>
        <w:t>应答指</w:t>
      </w:r>
      <w:proofErr w:type="gramEnd"/>
      <w:r>
        <w:rPr>
          <w:rFonts w:ascii="Times New Roman" w:hAnsiTheme="minorEastAsia" w:cs="Times New Roman"/>
          <w:sz w:val="24"/>
        </w:rPr>
        <w:t>投标文件的具体内容。</w:t>
      </w:r>
    </w:p>
    <w:p w:rsidR="003F237F" w:rsidRDefault="0026262B">
      <w:pPr>
        <w:spacing w:line="360" w:lineRule="auto"/>
        <w:ind w:firstLine="480"/>
        <w:rPr>
          <w:rFonts w:ascii="Times New Roman" w:hAnsi="Times New Roman" w:cs="Times New Roman"/>
          <w:sz w:val="24"/>
        </w:rPr>
      </w:pPr>
      <w:r>
        <w:rPr>
          <w:rFonts w:ascii="Times New Roman" w:hAnsi="Times New Roman" w:cs="Times New Roman"/>
          <w:sz w:val="24"/>
        </w:rPr>
        <w:t xml:space="preserve">3. </w:t>
      </w:r>
      <w:r>
        <w:rPr>
          <w:rFonts w:ascii="Times New Roman" w:hAnsiTheme="minorEastAsia" w:cs="Times New Roman"/>
          <w:sz w:val="24"/>
        </w:rPr>
        <w:t>偏离说明指招标要求与投标应答之间的不同之处。</w:t>
      </w:r>
    </w:p>
    <w:p w:rsidR="003F237F" w:rsidRDefault="0026262B">
      <w:pPr>
        <w:spacing w:line="360" w:lineRule="auto"/>
        <w:ind w:firstLine="480"/>
        <w:rPr>
          <w:rFonts w:ascii="Times New Roman" w:hAnsi="Times New Roman" w:cs="Times New Roman"/>
          <w:sz w:val="24"/>
        </w:rPr>
      </w:pPr>
      <w:r>
        <w:rPr>
          <w:rFonts w:ascii="Times New Roman" w:hAnsi="Times New Roman" w:cs="Times New Roman"/>
          <w:sz w:val="24"/>
        </w:rPr>
        <w:t xml:space="preserve">4. </w:t>
      </w:r>
      <w:r>
        <w:rPr>
          <w:rFonts w:ascii="Times New Roman" w:hAnsiTheme="minorEastAsia" w:cs="Times New Roman"/>
          <w:sz w:val="24"/>
        </w:rPr>
        <w:t>投标人在上表的投标应答中必须列出具体数值或内容。如投标人未应答或只注明</w:t>
      </w:r>
      <w:r>
        <w:rPr>
          <w:rFonts w:ascii="Times New Roman" w:hAnsi="Times New Roman" w:cs="Times New Roman"/>
          <w:sz w:val="24"/>
        </w:rPr>
        <w:t>“</w:t>
      </w:r>
      <w:r>
        <w:rPr>
          <w:rFonts w:ascii="Times New Roman" w:hAnsiTheme="minorEastAsia" w:cs="Times New Roman"/>
          <w:sz w:val="24"/>
        </w:rPr>
        <w:t>符合</w:t>
      </w:r>
      <w:r>
        <w:rPr>
          <w:rFonts w:ascii="Times New Roman" w:hAnsi="Times New Roman" w:cs="Times New Roman"/>
          <w:sz w:val="24"/>
        </w:rPr>
        <w:t>”</w:t>
      </w:r>
      <w:r>
        <w:rPr>
          <w:rFonts w:ascii="Times New Roman" w:hAnsiTheme="minorEastAsia" w:cs="Times New Roman"/>
          <w:sz w:val="24"/>
        </w:rPr>
        <w:t>、</w:t>
      </w:r>
      <w:r>
        <w:rPr>
          <w:rFonts w:ascii="Times New Roman" w:hAnsi="Times New Roman" w:cs="Times New Roman"/>
          <w:sz w:val="24"/>
        </w:rPr>
        <w:t>“</w:t>
      </w:r>
      <w:r>
        <w:rPr>
          <w:rFonts w:ascii="Times New Roman" w:hAnsiTheme="minorEastAsia" w:cs="Times New Roman"/>
          <w:sz w:val="24"/>
        </w:rPr>
        <w:t>满足</w:t>
      </w:r>
      <w:r>
        <w:rPr>
          <w:rFonts w:ascii="Times New Roman" w:hAnsi="Times New Roman" w:cs="Times New Roman"/>
          <w:sz w:val="24"/>
        </w:rPr>
        <w:t>”</w:t>
      </w:r>
      <w:r>
        <w:rPr>
          <w:rFonts w:ascii="Times New Roman" w:hAnsiTheme="minorEastAsia" w:cs="Times New Roman"/>
          <w:sz w:val="24"/>
        </w:rPr>
        <w:t>等类似无具体内容的表述，将被视为不符合招标文件要求。投标人自行承担由此造成的一切后果。</w:t>
      </w:r>
    </w:p>
    <w:p w:rsidR="003F237F" w:rsidRDefault="003F237F">
      <w:pPr>
        <w:spacing w:line="360" w:lineRule="auto"/>
        <w:ind w:firstLine="480"/>
        <w:rPr>
          <w:rFonts w:ascii="Times New Roman" w:hAnsi="Times New Roman" w:cs="Times New Roman"/>
          <w:sz w:val="24"/>
        </w:rPr>
      </w:pPr>
    </w:p>
    <w:p w:rsidR="003F237F" w:rsidRDefault="0026262B">
      <w:pPr>
        <w:spacing w:line="360" w:lineRule="auto"/>
        <w:ind w:firstLine="480"/>
        <w:rPr>
          <w:rFonts w:ascii="Times New Roman" w:hAnsi="Times New Roman" w:cs="Times New Roman"/>
          <w:sz w:val="24"/>
        </w:rPr>
      </w:pPr>
      <w:r>
        <w:rPr>
          <w:rFonts w:ascii="Times New Roman" w:hAnsiTheme="minorEastAsia" w:cs="Times New Roman"/>
          <w:sz w:val="24"/>
        </w:rPr>
        <w:t>投标人代表签字：</w:t>
      </w:r>
      <w:r>
        <w:rPr>
          <w:rFonts w:ascii="Times New Roman" w:hAnsi="Times New Roman" w:cs="Times New Roman"/>
          <w:sz w:val="24"/>
        </w:rPr>
        <w:t>_______________</w:t>
      </w:r>
    </w:p>
    <w:p w:rsidR="003F237F" w:rsidRDefault="0026262B">
      <w:pPr>
        <w:spacing w:line="360" w:lineRule="auto"/>
        <w:ind w:firstLine="480"/>
        <w:rPr>
          <w:rFonts w:ascii="Times New Roman" w:hAnsi="Times New Roman" w:cs="Times New Roman"/>
          <w:sz w:val="24"/>
        </w:rPr>
      </w:pPr>
      <w:r>
        <w:rPr>
          <w:rFonts w:ascii="Times New Roman" w:hAnsiTheme="minorEastAsia" w:cs="Times New Roman"/>
          <w:sz w:val="24"/>
        </w:rPr>
        <w:t>职务：</w:t>
      </w:r>
      <w:r>
        <w:rPr>
          <w:rFonts w:ascii="Times New Roman" w:hAnsi="Times New Roman" w:cs="Times New Roman"/>
          <w:sz w:val="24"/>
        </w:rPr>
        <w:t>_________</w:t>
      </w:r>
      <w:r>
        <w:rPr>
          <w:rFonts w:ascii="Times New Roman" w:hAnsiTheme="minorEastAsia" w:cs="Times New Roman"/>
          <w:sz w:val="24"/>
        </w:rPr>
        <w:t>日期：</w:t>
      </w:r>
      <w:r>
        <w:rPr>
          <w:rFonts w:ascii="Times New Roman" w:hAnsi="Times New Roman" w:cs="Times New Roman"/>
          <w:sz w:val="24"/>
        </w:rPr>
        <w:t>__________</w:t>
      </w:r>
    </w:p>
    <w:p w:rsidR="003F237F" w:rsidRDefault="0026262B">
      <w:pPr>
        <w:spacing w:line="360" w:lineRule="auto"/>
        <w:ind w:firstLine="480"/>
        <w:rPr>
          <w:rFonts w:ascii="Times New Roman" w:hAnsi="Times New Roman" w:cs="Times New Roman"/>
          <w:sz w:val="24"/>
        </w:rPr>
      </w:pPr>
      <w:r>
        <w:rPr>
          <w:rFonts w:ascii="Times New Roman" w:hAnsiTheme="minorEastAsia" w:cs="Times New Roman"/>
          <w:sz w:val="24"/>
        </w:rPr>
        <w:t>投标人名称（公章）：</w:t>
      </w:r>
      <w:r>
        <w:rPr>
          <w:rFonts w:ascii="Times New Roman" w:hAnsi="Times New Roman" w:cs="Times New Roman"/>
          <w:sz w:val="24"/>
        </w:rPr>
        <w:t>_____________</w:t>
      </w:r>
    </w:p>
    <w:p w:rsidR="003F237F" w:rsidRDefault="0026262B">
      <w:pPr>
        <w:spacing w:line="360" w:lineRule="auto"/>
        <w:ind w:firstLine="482"/>
        <w:jc w:val="center"/>
        <w:rPr>
          <w:rFonts w:ascii="Times New Roman" w:hAnsi="Times New Roman" w:cs="Times New Roman"/>
          <w:sz w:val="24"/>
        </w:rPr>
      </w:pPr>
      <w:r>
        <w:rPr>
          <w:rFonts w:ascii="Times New Roman" w:hAnsi="Times New Roman" w:cs="Times New Roman"/>
          <w:sz w:val="24"/>
        </w:rPr>
        <w:br w:type="page"/>
      </w:r>
    </w:p>
    <w:p w:rsidR="003F237F" w:rsidRDefault="0026262B">
      <w:pPr>
        <w:spacing w:line="460" w:lineRule="exact"/>
        <w:rPr>
          <w:rFonts w:ascii="Times New Roman" w:hAnsi="Times New Roman" w:cs="Times New Roman"/>
          <w:b/>
          <w:sz w:val="24"/>
        </w:rPr>
      </w:pPr>
      <w:r>
        <w:rPr>
          <w:rFonts w:ascii="Times New Roman" w:hAnsiTheme="minorEastAsia" w:cs="Times New Roman"/>
          <w:b/>
          <w:sz w:val="24"/>
        </w:rPr>
        <w:lastRenderedPageBreak/>
        <w:t>附件</w:t>
      </w:r>
      <w:r>
        <w:rPr>
          <w:rFonts w:ascii="Times New Roman" w:hAnsi="Times New Roman" w:cs="Times New Roman"/>
          <w:b/>
          <w:sz w:val="24"/>
        </w:rPr>
        <w:t>8</w:t>
      </w:r>
    </w:p>
    <w:p w:rsidR="003F237F" w:rsidRDefault="003F237F">
      <w:pPr>
        <w:spacing w:line="360" w:lineRule="auto"/>
        <w:ind w:firstLine="482"/>
        <w:jc w:val="center"/>
        <w:rPr>
          <w:rFonts w:ascii="Times New Roman" w:hAnsi="Times New Roman" w:cs="Times New Roman"/>
          <w:b/>
          <w:sz w:val="24"/>
        </w:rPr>
      </w:pPr>
    </w:p>
    <w:p w:rsidR="003F237F" w:rsidRDefault="0026262B">
      <w:pPr>
        <w:spacing w:line="360" w:lineRule="auto"/>
        <w:ind w:firstLine="482"/>
        <w:jc w:val="center"/>
        <w:rPr>
          <w:rFonts w:ascii="Times New Roman" w:hAnsi="Times New Roman" w:cs="Times New Roman"/>
          <w:b/>
          <w:sz w:val="24"/>
        </w:rPr>
      </w:pPr>
      <w:r>
        <w:rPr>
          <w:rFonts w:ascii="Times New Roman" w:hAnsiTheme="minorEastAsia" w:cs="Times New Roman"/>
          <w:b/>
          <w:sz w:val="24"/>
        </w:rPr>
        <w:t>项目实施方案</w:t>
      </w:r>
    </w:p>
    <w:p w:rsidR="003F237F" w:rsidRDefault="003F237F">
      <w:pPr>
        <w:spacing w:line="360" w:lineRule="auto"/>
        <w:ind w:firstLine="482"/>
        <w:jc w:val="center"/>
        <w:rPr>
          <w:rFonts w:ascii="Times New Roman" w:hAnsi="Times New Roman" w:cs="Times New Roman"/>
          <w:b/>
          <w:sz w:val="24"/>
        </w:rPr>
      </w:pPr>
    </w:p>
    <w:p w:rsidR="003F237F" w:rsidRDefault="0026262B">
      <w:pPr>
        <w:spacing w:line="360" w:lineRule="auto"/>
        <w:ind w:firstLine="482"/>
        <w:jc w:val="center"/>
        <w:rPr>
          <w:rFonts w:ascii="Times New Roman" w:hAnsi="Times New Roman" w:cs="Times New Roman"/>
          <w:sz w:val="24"/>
        </w:rPr>
      </w:pPr>
      <w:r>
        <w:rPr>
          <w:rFonts w:ascii="Times New Roman" w:hAnsiTheme="minorEastAsia" w:cs="Times New Roman"/>
          <w:sz w:val="24"/>
        </w:rPr>
        <w:t>（各项方案由投标人自行编制）</w:t>
      </w:r>
    </w:p>
    <w:p w:rsidR="003F237F" w:rsidRDefault="003F237F">
      <w:pPr>
        <w:spacing w:line="460" w:lineRule="exact"/>
        <w:ind w:firstLineChars="200" w:firstLine="480"/>
        <w:rPr>
          <w:rFonts w:ascii="Times New Roman" w:hAnsi="Times New Roman" w:cs="Times New Roman"/>
          <w:sz w:val="24"/>
        </w:rPr>
      </w:pPr>
    </w:p>
    <w:p w:rsidR="003F237F" w:rsidRDefault="003F237F">
      <w:pPr>
        <w:spacing w:line="360" w:lineRule="auto"/>
        <w:ind w:firstLine="480"/>
        <w:rPr>
          <w:rFonts w:ascii="Times New Roman" w:hAnsi="Times New Roman" w:cs="Times New Roman"/>
          <w:sz w:val="24"/>
        </w:rPr>
      </w:pPr>
    </w:p>
    <w:p w:rsidR="003F237F" w:rsidRDefault="0026262B">
      <w:pPr>
        <w:spacing w:line="460" w:lineRule="exact"/>
        <w:ind w:firstLine="482"/>
        <w:rPr>
          <w:rFonts w:ascii="Times New Roman" w:hAnsi="Times New Roman" w:cs="Times New Roman"/>
          <w:sz w:val="24"/>
        </w:rPr>
      </w:pPr>
      <w:r>
        <w:rPr>
          <w:rFonts w:ascii="Times New Roman" w:hAnsi="Times New Roman" w:cs="Times New Roman"/>
          <w:sz w:val="24"/>
        </w:rPr>
        <w:br w:type="page"/>
      </w:r>
      <w:r>
        <w:rPr>
          <w:rFonts w:ascii="Times New Roman" w:hAnsiTheme="minorEastAsia" w:cs="Times New Roman"/>
          <w:b/>
          <w:sz w:val="24"/>
        </w:rPr>
        <w:lastRenderedPageBreak/>
        <w:t>附件</w:t>
      </w:r>
      <w:r>
        <w:rPr>
          <w:rFonts w:ascii="Times New Roman" w:hAnsi="Times New Roman" w:cs="Times New Roman"/>
          <w:b/>
          <w:sz w:val="24"/>
        </w:rPr>
        <w:t>9</w:t>
      </w:r>
    </w:p>
    <w:p w:rsidR="003F237F" w:rsidRDefault="003F237F">
      <w:pPr>
        <w:spacing w:line="360" w:lineRule="auto"/>
        <w:ind w:firstLine="480"/>
        <w:rPr>
          <w:rFonts w:ascii="Times New Roman" w:hAnsi="Times New Roman" w:cs="Times New Roman"/>
          <w:sz w:val="24"/>
        </w:rPr>
      </w:pPr>
    </w:p>
    <w:p w:rsidR="003F237F" w:rsidRDefault="0026262B">
      <w:pPr>
        <w:spacing w:line="560" w:lineRule="exact"/>
        <w:ind w:firstLine="482"/>
        <w:jc w:val="center"/>
        <w:rPr>
          <w:rFonts w:ascii="Times New Roman" w:hAnsi="Times New Roman" w:cs="Times New Roman"/>
          <w:b/>
          <w:sz w:val="24"/>
        </w:rPr>
      </w:pPr>
      <w:r>
        <w:rPr>
          <w:rFonts w:ascii="Times New Roman" w:hAnsiTheme="minorEastAsia" w:cs="Times New Roman"/>
          <w:b/>
          <w:sz w:val="24"/>
        </w:rPr>
        <w:t>相关项目业绩一览表</w:t>
      </w:r>
    </w:p>
    <w:p w:rsidR="003F237F" w:rsidRDefault="0026262B">
      <w:pPr>
        <w:spacing w:line="460" w:lineRule="exact"/>
        <w:ind w:firstLine="480"/>
        <w:rPr>
          <w:rFonts w:ascii="Times New Roman" w:hAnsi="Times New Roman" w:cs="Times New Roman"/>
          <w:b/>
          <w:sz w:val="24"/>
        </w:rPr>
      </w:pPr>
      <w:r>
        <w:rPr>
          <w:rFonts w:ascii="Times New Roman" w:hAnsiTheme="minorEastAsia" w:cs="Times New Roman"/>
          <w:sz w:val="24"/>
        </w:rPr>
        <w:t>项目名称：</w:t>
      </w:r>
    </w:p>
    <w:p w:rsidR="003F237F" w:rsidRDefault="0026262B">
      <w:pPr>
        <w:spacing w:line="460" w:lineRule="exact"/>
        <w:ind w:firstLine="480"/>
        <w:rPr>
          <w:rFonts w:ascii="Times New Roman" w:hAnsi="Times New Roman" w:cs="Times New Roman"/>
          <w:b/>
          <w:sz w:val="24"/>
        </w:rPr>
      </w:pPr>
      <w:r>
        <w:rPr>
          <w:rFonts w:ascii="Times New Roman" w:hAnsiTheme="minorEastAsia" w:cs="Times New Roman"/>
          <w:sz w:val="24"/>
        </w:rPr>
        <w:t>项目编号：</w:t>
      </w:r>
    </w:p>
    <w:p w:rsidR="003F237F" w:rsidRDefault="003F237F">
      <w:pPr>
        <w:spacing w:line="460" w:lineRule="exact"/>
        <w:ind w:firstLine="482"/>
        <w:rPr>
          <w:rFonts w:ascii="Times New Roman"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715"/>
        <w:gridCol w:w="1500"/>
        <w:gridCol w:w="1230"/>
        <w:gridCol w:w="1335"/>
        <w:gridCol w:w="1170"/>
        <w:gridCol w:w="715"/>
      </w:tblGrid>
      <w:tr w:rsidR="003F237F">
        <w:tc>
          <w:tcPr>
            <w:tcW w:w="750" w:type="dxa"/>
            <w:tcBorders>
              <w:top w:val="single" w:sz="4" w:space="0" w:color="auto"/>
              <w:left w:val="single" w:sz="4" w:space="0" w:color="auto"/>
              <w:bottom w:val="single" w:sz="4" w:space="0" w:color="auto"/>
              <w:right w:val="single" w:sz="4" w:space="0" w:color="auto"/>
            </w:tcBorders>
            <w:noWrap/>
            <w:vAlign w:val="center"/>
          </w:tcPr>
          <w:p w:rsidR="003F237F" w:rsidRDefault="0026262B">
            <w:pPr>
              <w:rPr>
                <w:rFonts w:ascii="Times New Roman" w:hAnsi="Times New Roman" w:cs="Times New Roman"/>
                <w:sz w:val="24"/>
              </w:rPr>
            </w:pPr>
            <w:r>
              <w:rPr>
                <w:rFonts w:ascii="Times New Roman" w:hAnsiTheme="minorEastAsia" w:cs="Times New Roman"/>
                <w:sz w:val="24"/>
              </w:rPr>
              <w:t>序号</w:t>
            </w:r>
          </w:p>
        </w:tc>
        <w:tc>
          <w:tcPr>
            <w:tcW w:w="1715" w:type="dxa"/>
            <w:tcBorders>
              <w:top w:val="single" w:sz="4" w:space="0" w:color="auto"/>
              <w:left w:val="single" w:sz="4" w:space="0" w:color="auto"/>
              <w:bottom w:val="single" w:sz="4" w:space="0" w:color="auto"/>
              <w:right w:val="single" w:sz="4" w:space="0" w:color="auto"/>
            </w:tcBorders>
            <w:noWrap/>
            <w:vAlign w:val="center"/>
          </w:tcPr>
          <w:p w:rsidR="003F237F" w:rsidRDefault="0026262B">
            <w:pPr>
              <w:rPr>
                <w:rFonts w:ascii="Times New Roman" w:hAnsi="Times New Roman" w:cs="Times New Roman"/>
                <w:sz w:val="24"/>
              </w:rPr>
            </w:pPr>
            <w:r>
              <w:rPr>
                <w:rFonts w:ascii="Times New Roman" w:hAnsiTheme="minorEastAsia" w:cs="Times New Roman"/>
                <w:sz w:val="24"/>
              </w:rPr>
              <w:t>用户单位名称</w:t>
            </w:r>
          </w:p>
        </w:tc>
        <w:tc>
          <w:tcPr>
            <w:tcW w:w="1500" w:type="dxa"/>
            <w:tcBorders>
              <w:top w:val="single" w:sz="4" w:space="0" w:color="auto"/>
              <w:left w:val="single" w:sz="4" w:space="0" w:color="auto"/>
              <w:bottom w:val="single" w:sz="4" w:space="0" w:color="auto"/>
              <w:right w:val="single" w:sz="4" w:space="0" w:color="auto"/>
            </w:tcBorders>
            <w:noWrap/>
            <w:vAlign w:val="center"/>
          </w:tcPr>
          <w:p w:rsidR="003F237F" w:rsidRDefault="0026262B">
            <w:pPr>
              <w:rPr>
                <w:rFonts w:ascii="Times New Roman" w:hAnsi="Times New Roman" w:cs="Times New Roman"/>
                <w:sz w:val="24"/>
              </w:rPr>
            </w:pPr>
            <w:r>
              <w:rPr>
                <w:rFonts w:ascii="Times New Roman" w:hAnsiTheme="minorEastAsia" w:cs="Times New Roman"/>
                <w:sz w:val="24"/>
              </w:rPr>
              <w:t>项目内容</w:t>
            </w:r>
          </w:p>
        </w:tc>
        <w:tc>
          <w:tcPr>
            <w:tcW w:w="1230" w:type="dxa"/>
            <w:tcBorders>
              <w:top w:val="single" w:sz="4" w:space="0" w:color="auto"/>
              <w:left w:val="single" w:sz="4" w:space="0" w:color="auto"/>
              <w:bottom w:val="single" w:sz="4" w:space="0" w:color="auto"/>
              <w:right w:val="single" w:sz="4" w:space="0" w:color="auto"/>
            </w:tcBorders>
            <w:noWrap/>
            <w:vAlign w:val="center"/>
          </w:tcPr>
          <w:p w:rsidR="003F237F" w:rsidRDefault="0026262B">
            <w:pPr>
              <w:rPr>
                <w:rFonts w:ascii="Times New Roman" w:hAnsi="Times New Roman" w:cs="Times New Roman"/>
                <w:sz w:val="24"/>
              </w:rPr>
            </w:pPr>
            <w:r>
              <w:rPr>
                <w:rFonts w:ascii="Times New Roman" w:hAnsiTheme="minorEastAsia" w:cs="Times New Roman"/>
                <w:sz w:val="24"/>
              </w:rPr>
              <w:t>实施地点</w:t>
            </w:r>
          </w:p>
        </w:tc>
        <w:tc>
          <w:tcPr>
            <w:tcW w:w="1335" w:type="dxa"/>
            <w:tcBorders>
              <w:top w:val="single" w:sz="4" w:space="0" w:color="auto"/>
              <w:left w:val="single" w:sz="4" w:space="0" w:color="auto"/>
              <w:bottom w:val="single" w:sz="4" w:space="0" w:color="auto"/>
              <w:right w:val="single" w:sz="4" w:space="0" w:color="auto"/>
            </w:tcBorders>
            <w:noWrap/>
            <w:vAlign w:val="center"/>
          </w:tcPr>
          <w:p w:rsidR="003F237F" w:rsidRDefault="0026262B">
            <w:pPr>
              <w:rPr>
                <w:rFonts w:ascii="Times New Roman" w:hAnsi="Times New Roman" w:cs="Times New Roman"/>
                <w:sz w:val="24"/>
              </w:rPr>
            </w:pPr>
            <w:r>
              <w:rPr>
                <w:rFonts w:ascii="Times New Roman" w:hAnsiTheme="minorEastAsia" w:cs="Times New Roman"/>
                <w:sz w:val="24"/>
              </w:rPr>
              <w:t>联系人及联系方式</w:t>
            </w:r>
          </w:p>
        </w:tc>
        <w:tc>
          <w:tcPr>
            <w:tcW w:w="1170" w:type="dxa"/>
            <w:tcBorders>
              <w:top w:val="single" w:sz="4" w:space="0" w:color="auto"/>
              <w:left w:val="single" w:sz="4" w:space="0" w:color="auto"/>
              <w:bottom w:val="single" w:sz="4" w:space="0" w:color="auto"/>
              <w:right w:val="single" w:sz="4" w:space="0" w:color="auto"/>
            </w:tcBorders>
            <w:noWrap/>
            <w:vAlign w:val="center"/>
          </w:tcPr>
          <w:p w:rsidR="003F237F" w:rsidRDefault="0026262B">
            <w:pPr>
              <w:rPr>
                <w:rFonts w:ascii="Times New Roman" w:hAnsi="Times New Roman" w:cs="Times New Roman"/>
                <w:sz w:val="24"/>
              </w:rPr>
            </w:pPr>
            <w:r>
              <w:rPr>
                <w:rFonts w:ascii="Times New Roman" w:hAnsiTheme="minorEastAsia" w:cs="Times New Roman"/>
                <w:sz w:val="24"/>
              </w:rPr>
              <w:t>项目起止时间</w:t>
            </w:r>
          </w:p>
        </w:tc>
        <w:tc>
          <w:tcPr>
            <w:tcW w:w="715" w:type="dxa"/>
            <w:tcBorders>
              <w:top w:val="single" w:sz="4" w:space="0" w:color="auto"/>
              <w:left w:val="single" w:sz="4" w:space="0" w:color="auto"/>
              <w:bottom w:val="single" w:sz="4" w:space="0" w:color="auto"/>
              <w:right w:val="single" w:sz="4" w:space="0" w:color="auto"/>
            </w:tcBorders>
            <w:noWrap/>
            <w:vAlign w:val="center"/>
          </w:tcPr>
          <w:p w:rsidR="003F237F" w:rsidRDefault="0026262B">
            <w:pPr>
              <w:rPr>
                <w:rFonts w:ascii="Times New Roman" w:hAnsi="Times New Roman" w:cs="Times New Roman"/>
                <w:sz w:val="24"/>
              </w:rPr>
            </w:pPr>
            <w:r>
              <w:rPr>
                <w:rFonts w:ascii="Times New Roman" w:hAnsiTheme="minorEastAsia" w:cs="Times New Roman"/>
                <w:sz w:val="24"/>
              </w:rPr>
              <w:t>合同金额</w:t>
            </w:r>
          </w:p>
        </w:tc>
      </w:tr>
      <w:tr w:rsidR="003F237F">
        <w:trPr>
          <w:trHeight w:val="90"/>
        </w:trPr>
        <w:tc>
          <w:tcPr>
            <w:tcW w:w="750" w:type="dxa"/>
            <w:tcBorders>
              <w:top w:val="single" w:sz="4" w:space="0" w:color="auto"/>
              <w:left w:val="single" w:sz="4" w:space="0" w:color="auto"/>
              <w:bottom w:val="single" w:sz="4" w:space="0" w:color="auto"/>
              <w:right w:val="single" w:sz="4" w:space="0" w:color="auto"/>
            </w:tcBorders>
            <w:noWrap/>
            <w:vAlign w:val="center"/>
          </w:tcPr>
          <w:p w:rsidR="003F237F" w:rsidRDefault="003F237F">
            <w:pPr>
              <w:ind w:firstLine="482"/>
              <w:jc w:val="center"/>
              <w:rPr>
                <w:rFonts w:ascii="Times New Roman" w:hAnsi="Times New Roman" w:cs="Times New Roman"/>
                <w:b/>
                <w:sz w:val="24"/>
              </w:rPr>
            </w:pPr>
          </w:p>
        </w:tc>
        <w:tc>
          <w:tcPr>
            <w:tcW w:w="1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50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23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33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17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r>
      <w:tr w:rsidR="003F237F">
        <w:tc>
          <w:tcPr>
            <w:tcW w:w="750" w:type="dxa"/>
            <w:tcBorders>
              <w:top w:val="single" w:sz="4" w:space="0" w:color="auto"/>
              <w:left w:val="single" w:sz="4" w:space="0" w:color="auto"/>
              <w:bottom w:val="single" w:sz="4" w:space="0" w:color="auto"/>
              <w:right w:val="single" w:sz="4" w:space="0" w:color="auto"/>
            </w:tcBorders>
            <w:noWrap/>
            <w:vAlign w:val="center"/>
          </w:tcPr>
          <w:p w:rsidR="003F237F" w:rsidRDefault="003F237F">
            <w:pPr>
              <w:ind w:firstLine="482"/>
              <w:jc w:val="center"/>
              <w:rPr>
                <w:rFonts w:ascii="Times New Roman" w:hAnsi="Times New Roman" w:cs="Times New Roman"/>
                <w:b/>
                <w:sz w:val="24"/>
              </w:rPr>
            </w:pPr>
          </w:p>
        </w:tc>
        <w:tc>
          <w:tcPr>
            <w:tcW w:w="1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50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23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33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17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r>
      <w:tr w:rsidR="003F237F">
        <w:tc>
          <w:tcPr>
            <w:tcW w:w="750" w:type="dxa"/>
            <w:tcBorders>
              <w:top w:val="single" w:sz="4" w:space="0" w:color="auto"/>
              <w:left w:val="single" w:sz="4" w:space="0" w:color="auto"/>
              <w:bottom w:val="single" w:sz="4" w:space="0" w:color="auto"/>
              <w:right w:val="single" w:sz="4" w:space="0" w:color="auto"/>
            </w:tcBorders>
            <w:noWrap/>
            <w:vAlign w:val="center"/>
          </w:tcPr>
          <w:p w:rsidR="003F237F" w:rsidRDefault="003F237F">
            <w:pPr>
              <w:ind w:firstLine="482"/>
              <w:jc w:val="center"/>
              <w:rPr>
                <w:rFonts w:ascii="Times New Roman" w:hAnsi="Times New Roman" w:cs="Times New Roman"/>
                <w:b/>
                <w:sz w:val="24"/>
              </w:rPr>
            </w:pPr>
          </w:p>
        </w:tc>
        <w:tc>
          <w:tcPr>
            <w:tcW w:w="1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50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23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33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17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r>
      <w:tr w:rsidR="003F237F">
        <w:tc>
          <w:tcPr>
            <w:tcW w:w="750" w:type="dxa"/>
            <w:tcBorders>
              <w:top w:val="single" w:sz="4" w:space="0" w:color="auto"/>
              <w:left w:val="single" w:sz="4" w:space="0" w:color="auto"/>
              <w:bottom w:val="single" w:sz="4" w:space="0" w:color="auto"/>
              <w:right w:val="single" w:sz="4" w:space="0" w:color="auto"/>
            </w:tcBorders>
            <w:noWrap/>
            <w:vAlign w:val="center"/>
          </w:tcPr>
          <w:p w:rsidR="003F237F" w:rsidRDefault="003F237F">
            <w:pPr>
              <w:ind w:firstLine="482"/>
              <w:jc w:val="center"/>
              <w:rPr>
                <w:rFonts w:ascii="Times New Roman" w:hAnsi="Times New Roman" w:cs="Times New Roman"/>
                <w:b/>
                <w:sz w:val="24"/>
              </w:rPr>
            </w:pPr>
          </w:p>
        </w:tc>
        <w:tc>
          <w:tcPr>
            <w:tcW w:w="1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50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23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33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17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r>
      <w:tr w:rsidR="003F237F">
        <w:tc>
          <w:tcPr>
            <w:tcW w:w="750" w:type="dxa"/>
            <w:tcBorders>
              <w:top w:val="single" w:sz="4" w:space="0" w:color="auto"/>
              <w:left w:val="single" w:sz="4" w:space="0" w:color="auto"/>
              <w:bottom w:val="single" w:sz="4" w:space="0" w:color="auto"/>
              <w:right w:val="single" w:sz="4" w:space="0" w:color="auto"/>
            </w:tcBorders>
            <w:noWrap/>
            <w:vAlign w:val="center"/>
          </w:tcPr>
          <w:p w:rsidR="003F237F" w:rsidRDefault="003F237F">
            <w:pPr>
              <w:ind w:firstLine="482"/>
              <w:jc w:val="center"/>
              <w:rPr>
                <w:rFonts w:ascii="Times New Roman" w:hAnsi="Times New Roman" w:cs="Times New Roman"/>
                <w:b/>
                <w:sz w:val="24"/>
              </w:rPr>
            </w:pPr>
          </w:p>
        </w:tc>
        <w:tc>
          <w:tcPr>
            <w:tcW w:w="1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50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23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33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17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r>
      <w:tr w:rsidR="003F237F">
        <w:tc>
          <w:tcPr>
            <w:tcW w:w="750" w:type="dxa"/>
            <w:tcBorders>
              <w:top w:val="single" w:sz="4" w:space="0" w:color="auto"/>
              <w:left w:val="single" w:sz="4" w:space="0" w:color="auto"/>
              <w:bottom w:val="single" w:sz="4" w:space="0" w:color="auto"/>
              <w:right w:val="single" w:sz="4" w:space="0" w:color="auto"/>
            </w:tcBorders>
            <w:noWrap/>
            <w:vAlign w:val="center"/>
          </w:tcPr>
          <w:p w:rsidR="003F237F" w:rsidRDefault="003F237F">
            <w:pPr>
              <w:ind w:firstLine="482"/>
              <w:jc w:val="center"/>
              <w:rPr>
                <w:rFonts w:ascii="Times New Roman" w:hAnsi="Times New Roman" w:cs="Times New Roman"/>
                <w:b/>
                <w:sz w:val="24"/>
              </w:rPr>
            </w:pPr>
          </w:p>
        </w:tc>
        <w:tc>
          <w:tcPr>
            <w:tcW w:w="1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50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23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33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17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r>
      <w:tr w:rsidR="003F237F">
        <w:tc>
          <w:tcPr>
            <w:tcW w:w="750" w:type="dxa"/>
            <w:tcBorders>
              <w:top w:val="single" w:sz="4" w:space="0" w:color="auto"/>
              <w:left w:val="single" w:sz="4" w:space="0" w:color="auto"/>
              <w:bottom w:val="single" w:sz="4" w:space="0" w:color="auto"/>
              <w:right w:val="single" w:sz="4" w:space="0" w:color="auto"/>
            </w:tcBorders>
            <w:noWrap/>
            <w:vAlign w:val="center"/>
          </w:tcPr>
          <w:p w:rsidR="003F237F" w:rsidRDefault="003F237F">
            <w:pPr>
              <w:ind w:firstLine="482"/>
              <w:jc w:val="center"/>
              <w:rPr>
                <w:rFonts w:ascii="Times New Roman" w:hAnsi="Times New Roman" w:cs="Times New Roman"/>
                <w:b/>
                <w:sz w:val="24"/>
              </w:rPr>
            </w:pPr>
          </w:p>
        </w:tc>
        <w:tc>
          <w:tcPr>
            <w:tcW w:w="1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50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23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33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17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r>
      <w:tr w:rsidR="003F237F">
        <w:tc>
          <w:tcPr>
            <w:tcW w:w="750" w:type="dxa"/>
            <w:tcBorders>
              <w:top w:val="single" w:sz="4" w:space="0" w:color="auto"/>
              <w:left w:val="single" w:sz="4" w:space="0" w:color="auto"/>
              <w:bottom w:val="single" w:sz="4" w:space="0" w:color="auto"/>
              <w:right w:val="single" w:sz="4" w:space="0" w:color="auto"/>
            </w:tcBorders>
            <w:noWrap/>
            <w:vAlign w:val="center"/>
          </w:tcPr>
          <w:p w:rsidR="003F237F" w:rsidRDefault="003F237F">
            <w:pPr>
              <w:ind w:firstLine="482"/>
              <w:jc w:val="center"/>
              <w:rPr>
                <w:rFonts w:ascii="Times New Roman" w:hAnsi="Times New Roman" w:cs="Times New Roman"/>
                <w:b/>
                <w:sz w:val="24"/>
              </w:rPr>
            </w:pPr>
          </w:p>
        </w:tc>
        <w:tc>
          <w:tcPr>
            <w:tcW w:w="1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50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23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33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17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r>
      <w:tr w:rsidR="003F237F">
        <w:tc>
          <w:tcPr>
            <w:tcW w:w="750" w:type="dxa"/>
            <w:tcBorders>
              <w:top w:val="single" w:sz="4" w:space="0" w:color="auto"/>
              <w:left w:val="single" w:sz="4" w:space="0" w:color="auto"/>
              <w:bottom w:val="single" w:sz="4" w:space="0" w:color="auto"/>
              <w:right w:val="single" w:sz="4" w:space="0" w:color="auto"/>
            </w:tcBorders>
            <w:noWrap/>
            <w:vAlign w:val="center"/>
          </w:tcPr>
          <w:p w:rsidR="003F237F" w:rsidRDefault="003F237F">
            <w:pPr>
              <w:ind w:firstLine="482"/>
              <w:jc w:val="center"/>
              <w:rPr>
                <w:rFonts w:ascii="Times New Roman" w:hAnsi="Times New Roman" w:cs="Times New Roman"/>
                <w:b/>
                <w:sz w:val="24"/>
              </w:rPr>
            </w:pPr>
          </w:p>
        </w:tc>
        <w:tc>
          <w:tcPr>
            <w:tcW w:w="1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50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23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33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17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r>
      <w:tr w:rsidR="003F237F">
        <w:tc>
          <w:tcPr>
            <w:tcW w:w="750" w:type="dxa"/>
            <w:tcBorders>
              <w:top w:val="single" w:sz="4" w:space="0" w:color="auto"/>
              <w:left w:val="single" w:sz="4" w:space="0" w:color="auto"/>
              <w:bottom w:val="single" w:sz="4" w:space="0" w:color="auto"/>
              <w:right w:val="single" w:sz="4" w:space="0" w:color="auto"/>
            </w:tcBorders>
            <w:noWrap/>
            <w:vAlign w:val="center"/>
          </w:tcPr>
          <w:p w:rsidR="003F237F" w:rsidRDefault="003F237F">
            <w:pPr>
              <w:ind w:firstLine="482"/>
              <w:jc w:val="center"/>
              <w:rPr>
                <w:rFonts w:ascii="Times New Roman" w:hAnsi="Times New Roman" w:cs="Times New Roman"/>
                <w:b/>
                <w:sz w:val="24"/>
              </w:rPr>
            </w:pPr>
          </w:p>
        </w:tc>
        <w:tc>
          <w:tcPr>
            <w:tcW w:w="1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50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23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33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17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r>
      <w:tr w:rsidR="003F237F">
        <w:tc>
          <w:tcPr>
            <w:tcW w:w="750" w:type="dxa"/>
            <w:tcBorders>
              <w:top w:val="single" w:sz="4" w:space="0" w:color="auto"/>
              <w:left w:val="single" w:sz="4" w:space="0" w:color="auto"/>
              <w:bottom w:val="single" w:sz="4" w:space="0" w:color="auto"/>
              <w:right w:val="single" w:sz="4" w:space="0" w:color="auto"/>
            </w:tcBorders>
            <w:noWrap/>
            <w:vAlign w:val="center"/>
          </w:tcPr>
          <w:p w:rsidR="003F237F" w:rsidRDefault="003F237F">
            <w:pPr>
              <w:ind w:firstLine="482"/>
              <w:jc w:val="center"/>
              <w:rPr>
                <w:rFonts w:ascii="Times New Roman" w:hAnsi="Times New Roman" w:cs="Times New Roman"/>
                <w:b/>
                <w:sz w:val="24"/>
              </w:rPr>
            </w:pPr>
          </w:p>
        </w:tc>
        <w:tc>
          <w:tcPr>
            <w:tcW w:w="1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50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23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33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1170"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c>
          <w:tcPr>
            <w:tcW w:w="715" w:type="dxa"/>
            <w:tcBorders>
              <w:top w:val="single" w:sz="4" w:space="0" w:color="auto"/>
              <w:left w:val="single" w:sz="4" w:space="0" w:color="auto"/>
              <w:bottom w:val="single" w:sz="4" w:space="0" w:color="auto"/>
              <w:right w:val="single" w:sz="4" w:space="0" w:color="auto"/>
            </w:tcBorders>
            <w:noWrap/>
          </w:tcPr>
          <w:p w:rsidR="003F237F" w:rsidRDefault="003F237F">
            <w:pPr>
              <w:ind w:firstLine="482"/>
              <w:jc w:val="center"/>
              <w:rPr>
                <w:rFonts w:ascii="Times New Roman" w:hAnsi="Times New Roman" w:cs="Times New Roman"/>
                <w:b/>
                <w:sz w:val="24"/>
              </w:rPr>
            </w:pPr>
          </w:p>
        </w:tc>
      </w:tr>
    </w:tbl>
    <w:p w:rsidR="003F237F" w:rsidRDefault="003F237F">
      <w:pPr>
        <w:spacing w:line="560" w:lineRule="exact"/>
        <w:ind w:firstLine="482"/>
        <w:jc w:val="center"/>
        <w:rPr>
          <w:rFonts w:ascii="Times New Roman" w:hAnsi="Times New Roman" w:cs="Times New Roman"/>
          <w:b/>
          <w:sz w:val="24"/>
        </w:rPr>
      </w:pPr>
    </w:p>
    <w:p w:rsidR="003F237F" w:rsidRDefault="0026262B">
      <w:pPr>
        <w:spacing w:line="560" w:lineRule="exact"/>
        <w:ind w:firstLine="480"/>
        <w:rPr>
          <w:rFonts w:ascii="Times New Roman" w:hAnsi="Times New Roman" w:cs="Times New Roman"/>
          <w:sz w:val="24"/>
        </w:rPr>
      </w:pPr>
      <w:r>
        <w:rPr>
          <w:rFonts w:ascii="Times New Roman" w:hAnsiTheme="minorEastAsia" w:cs="Times New Roman"/>
          <w:sz w:val="24"/>
        </w:rPr>
        <w:t>备注：若招标文件第二部分要求提供投标人实施能力的，投标人所列业绩应按其要求将证明材料按顺序附后。</w:t>
      </w:r>
    </w:p>
    <w:p w:rsidR="003F237F" w:rsidRDefault="003F237F">
      <w:pPr>
        <w:spacing w:line="460" w:lineRule="exact"/>
        <w:ind w:left="192" w:firstLineChars="1645" w:firstLine="3948"/>
        <w:rPr>
          <w:rFonts w:ascii="Times New Roman" w:hAnsi="Times New Roman" w:cs="Times New Roman"/>
          <w:sz w:val="24"/>
        </w:rPr>
      </w:pPr>
    </w:p>
    <w:p w:rsidR="003F237F" w:rsidRDefault="0026262B">
      <w:pPr>
        <w:spacing w:line="460" w:lineRule="exact"/>
        <w:ind w:left="192" w:firstLineChars="1645" w:firstLine="3948"/>
        <w:rPr>
          <w:rFonts w:ascii="Times New Roman" w:hAnsi="Times New Roman" w:cs="Times New Roman"/>
          <w:sz w:val="24"/>
        </w:rPr>
      </w:pPr>
      <w:r>
        <w:rPr>
          <w:rFonts w:ascii="Times New Roman" w:hAnsiTheme="minorEastAsia" w:cs="Times New Roman"/>
          <w:sz w:val="24"/>
        </w:rPr>
        <w:t>投标人代表签字：</w:t>
      </w:r>
      <w:r>
        <w:rPr>
          <w:rFonts w:ascii="Times New Roman" w:hAnsi="Times New Roman" w:cs="Times New Roman"/>
          <w:sz w:val="24"/>
        </w:rPr>
        <w:t>_______________</w:t>
      </w:r>
    </w:p>
    <w:p w:rsidR="003F237F" w:rsidRDefault="0026262B">
      <w:pPr>
        <w:spacing w:line="460" w:lineRule="exact"/>
        <w:ind w:left="192" w:firstLineChars="1645" w:firstLine="3948"/>
        <w:rPr>
          <w:rFonts w:ascii="Times New Roman" w:hAnsi="Times New Roman" w:cs="Times New Roman"/>
          <w:sz w:val="24"/>
        </w:rPr>
      </w:pPr>
      <w:r>
        <w:rPr>
          <w:rFonts w:ascii="Times New Roman" w:hAnsiTheme="minorEastAsia" w:cs="Times New Roman"/>
          <w:sz w:val="24"/>
        </w:rPr>
        <w:t>职务：</w:t>
      </w:r>
      <w:r>
        <w:rPr>
          <w:rFonts w:ascii="Times New Roman" w:hAnsi="Times New Roman" w:cs="Times New Roman"/>
          <w:sz w:val="24"/>
        </w:rPr>
        <w:t>_________</w:t>
      </w:r>
      <w:r>
        <w:rPr>
          <w:rFonts w:ascii="Times New Roman" w:hAnsiTheme="minorEastAsia" w:cs="Times New Roman"/>
          <w:sz w:val="24"/>
        </w:rPr>
        <w:t>日期：</w:t>
      </w:r>
      <w:r>
        <w:rPr>
          <w:rFonts w:ascii="Times New Roman" w:hAnsi="Times New Roman" w:cs="Times New Roman"/>
          <w:sz w:val="24"/>
        </w:rPr>
        <w:t>__________</w:t>
      </w:r>
    </w:p>
    <w:p w:rsidR="003F237F" w:rsidRDefault="0026262B">
      <w:pPr>
        <w:spacing w:line="460" w:lineRule="exact"/>
        <w:ind w:right="480" w:firstLine="482"/>
        <w:jc w:val="right"/>
        <w:rPr>
          <w:rFonts w:ascii="Times New Roman" w:hAnsi="Times New Roman" w:cs="Times New Roman"/>
          <w:sz w:val="24"/>
        </w:rPr>
      </w:pPr>
      <w:r>
        <w:rPr>
          <w:rFonts w:ascii="Times New Roman" w:hAnsiTheme="minorEastAsia" w:cs="Times New Roman"/>
          <w:sz w:val="24"/>
        </w:rPr>
        <w:t>投标人名称（公章）：</w:t>
      </w:r>
      <w:r>
        <w:rPr>
          <w:rFonts w:ascii="Times New Roman" w:hAnsi="Times New Roman" w:cs="Times New Roman"/>
          <w:sz w:val="24"/>
        </w:rPr>
        <w:t>_____________</w:t>
      </w:r>
    </w:p>
    <w:p w:rsidR="003F237F" w:rsidRDefault="003F237F">
      <w:pPr>
        <w:spacing w:line="460" w:lineRule="exact"/>
        <w:ind w:firstLine="482"/>
        <w:rPr>
          <w:rFonts w:ascii="Times New Roman" w:hAnsi="Times New Roman" w:cs="Times New Roman"/>
          <w:sz w:val="24"/>
        </w:rPr>
      </w:pPr>
    </w:p>
    <w:p w:rsidR="003F237F" w:rsidRDefault="003F237F">
      <w:pPr>
        <w:spacing w:line="460" w:lineRule="exact"/>
        <w:ind w:firstLine="482"/>
        <w:jc w:val="center"/>
        <w:rPr>
          <w:rFonts w:ascii="Times New Roman" w:hAnsi="Times New Roman" w:cs="Times New Roman"/>
          <w:b/>
          <w:sz w:val="24"/>
        </w:rPr>
        <w:sectPr w:rsidR="003F237F">
          <w:pgSz w:w="11906" w:h="16838"/>
          <w:pgMar w:top="1440" w:right="1797" w:bottom="1440" w:left="1797" w:header="851" w:footer="992" w:gutter="0"/>
          <w:cols w:space="720"/>
          <w:docGrid w:type="lines" w:linePitch="312"/>
        </w:sectPr>
      </w:pPr>
    </w:p>
    <w:p w:rsidR="003F237F" w:rsidRDefault="0026262B">
      <w:pPr>
        <w:spacing w:line="460" w:lineRule="exact"/>
        <w:ind w:firstLine="482"/>
        <w:jc w:val="left"/>
        <w:rPr>
          <w:rFonts w:ascii="Times New Roman" w:hAnsi="Times New Roman" w:cs="Times New Roman"/>
          <w:b/>
          <w:sz w:val="24"/>
        </w:rPr>
      </w:pPr>
      <w:r>
        <w:rPr>
          <w:rFonts w:ascii="Times New Roman" w:hAnsiTheme="minorEastAsia" w:cs="Times New Roman"/>
          <w:b/>
          <w:sz w:val="24"/>
        </w:rPr>
        <w:lastRenderedPageBreak/>
        <w:t>附件</w:t>
      </w:r>
      <w:r>
        <w:rPr>
          <w:rFonts w:ascii="Times New Roman" w:hAnsi="Times New Roman" w:cs="Times New Roman"/>
          <w:b/>
          <w:sz w:val="24"/>
        </w:rPr>
        <w:t>10</w:t>
      </w:r>
    </w:p>
    <w:p w:rsidR="003F237F" w:rsidRDefault="003F237F">
      <w:pPr>
        <w:spacing w:line="460" w:lineRule="exact"/>
        <w:ind w:firstLine="482"/>
        <w:jc w:val="center"/>
        <w:rPr>
          <w:rFonts w:ascii="Times New Roman" w:hAnsi="Times New Roman" w:cs="Times New Roman"/>
          <w:b/>
          <w:sz w:val="24"/>
        </w:rPr>
      </w:pPr>
    </w:p>
    <w:p w:rsidR="003F237F" w:rsidRDefault="0026262B">
      <w:pPr>
        <w:spacing w:line="460" w:lineRule="exact"/>
        <w:ind w:firstLine="482"/>
        <w:jc w:val="center"/>
        <w:rPr>
          <w:rFonts w:ascii="Times New Roman" w:hAnsi="Times New Roman" w:cs="Times New Roman"/>
          <w:b/>
          <w:sz w:val="24"/>
        </w:rPr>
      </w:pPr>
      <w:r>
        <w:rPr>
          <w:rFonts w:ascii="Times New Roman" w:hAnsiTheme="minorEastAsia" w:cs="Times New Roman"/>
          <w:b/>
          <w:sz w:val="24"/>
        </w:rPr>
        <w:t>服务承诺</w:t>
      </w:r>
    </w:p>
    <w:p w:rsidR="003F237F" w:rsidRDefault="0026262B">
      <w:pPr>
        <w:spacing w:line="460" w:lineRule="exact"/>
        <w:ind w:firstLine="480"/>
        <w:rPr>
          <w:rFonts w:ascii="Times New Roman" w:hAnsi="Times New Roman" w:cs="Times New Roman"/>
          <w:sz w:val="24"/>
        </w:rPr>
      </w:pPr>
      <w:r>
        <w:rPr>
          <w:rFonts w:ascii="Times New Roman" w:hAnsiTheme="minorEastAsia" w:cs="Times New Roman"/>
          <w:sz w:val="24"/>
        </w:rPr>
        <w:t>（服务承诺由投标人提供，如项目涉及到投标人提供培训，则还应将培训内容附于技术标内）</w:t>
      </w:r>
    </w:p>
    <w:p w:rsidR="003F237F" w:rsidRDefault="003F237F">
      <w:pPr>
        <w:spacing w:line="460" w:lineRule="exact"/>
        <w:ind w:firstLine="482"/>
        <w:rPr>
          <w:rFonts w:ascii="Times New Roman" w:hAnsi="Times New Roman" w:cs="Times New Roman"/>
          <w:b/>
          <w:sz w:val="24"/>
        </w:rPr>
      </w:pPr>
    </w:p>
    <w:p w:rsidR="003F237F" w:rsidRDefault="003F237F">
      <w:pPr>
        <w:spacing w:line="460" w:lineRule="exact"/>
        <w:ind w:firstLine="482"/>
        <w:rPr>
          <w:rFonts w:ascii="Times New Roman" w:hAnsi="Times New Roman" w:cs="Times New Roman"/>
          <w:b/>
          <w:sz w:val="24"/>
        </w:rPr>
      </w:pPr>
    </w:p>
    <w:p w:rsidR="003F237F" w:rsidRDefault="003F237F">
      <w:pPr>
        <w:spacing w:line="460" w:lineRule="exact"/>
        <w:ind w:firstLine="482"/>
        <w:rPr>
          <w:rFonts w:ascii="Times New Roman" w:hAnsi="Times New Roman" w:cs="Times New Roman"/>
          <w:b/>
          <w:sz w:val="24"/>
        </w:rPr>
      </w:pPr>
    </w:p>
    <w:p w:rsidR="003F237F" w:rsidRDefault="003F237F">
      <w:pPr>
        <w:spacing w:line="460" w:lineRule="exact"/>
        <w:ind w:firstLine="482"/>
        <w:rPr>
          <w:rFonts w:ascii="Times New Roman" w:hAnsi="Times New Roman" w:cs="Times New Roman"/>
          <w:b/>
          <w:sz w:val="24"/>
        </w:rPr>
      </w:pPr>
    </w:p>
    <w:p w:rsidR="003F237F" w:rsidRDefault="003F237F">
      <w:pPr>
        <w:spacing w:line="460" w:lineRule="exact"/>
        <w:ind w:firstLine="482"/>
        <w:rPr>
          <w:rFonts w:ascii="Times New Roman" w:hAnsi="Times New Roman" w:cs="Times New Roman"/>
          <w:b/>
          <w:sz w:val="24"/>
        </w:rPr>
      </w:pPr>
    </w:p>
    <w:p w:rsidR="003F237F" w:rsidRDefault="0026262B">
      <w:pPr>
        <w:spacing w:line="460" w:lineRule="exact"/>
        <w:ind w:left="192" w:firstLineChars="1645" w:firstLine="3948"/>
        <w:rPr>
          <w:rFonts w:ascii="Times New Roman" w:hAnsi="Times New Roman" w:cs="Times New Roman"/>
          <w:sz w:val="24"/>
        </w:rPr>
      </w:pPr>
      <w:r>
        <w:rPr>
          <w:rFonts w:ascii="Times New Roman" w:hAnsiTheme="minorEastAsia" w:cs="Times New Roman"/>
          <w:sz w:val="24"/>
        </w:rPr>
        <w:t>投标人代表签字：</w:t>
      </w:r>
      <w:r>
        <w:rPr>
          <w:rFonts w:ascii="Times New Roman" w:hAnsi="Times New Roman" w:cs="Times New Roman"/>
          <w:sz w:val="24"/>
        </w:rPr>
        <w:t>_______________</w:t>
      </w:r>
    </w:p>
    <w:p w:rsidR="003F237F" w:rsidRDefault="0026262B">
      <w:pPr>
        <w:spacing w:line="460" w:lineRule="exact"/>
        <w:ind w:left="192" w:firstLineChars="1645" w:firstLine="3948"/>
        <w:rPr>
          <w:rFonts w:ascii="Times New Roman" w:hAnsi="Times New Roman" w:cs="Times New Roman"/>
          <w:sz w:val="24"/>
        </w:rPr>
      </w:pPr>
      <w:r>
        <w:rPr>
          <w:rFonts w:ascii="Times New Roman" w:hAnsiTheme="minorEastAsia" w:cs="Times New Roman"/>
          <w:sz w:val="24"/>
        </w:rPr>
        <w:t>职务：</w:t>
      </w:r>
      <w:r>
        <w:rPr>
          <w:rFonts w:ascii="Times New Roman" w:hAnsi="Times New Roman" w:cs="Times New Roman"/>
          <w:sz w:val="24"/>
        </w:rPr>
        <w:t>_________</w:t>
      </w:r>
      <w:r>
        <w:rPr>
          <w:rFonts w:ascii="Times New Roman" w:hAnsiTheme="minorEastAsia" w:cs="Times New Roman"/>
          <w:sz w:val="24"/>
        </w:rPr>
        <w:t>日期：</w:t>
      </w:r>
      <w:r>
        <w:rPr>
          <w:rFonts w:ascii="Times New Roman" w:hAnsi="Times New Roman" w:cs="Times New Roman"/>
          <w:sz w:val="24"/>
        </w:rPr>
        <w:t>__________</w:t>
      </w:r>
    </w:p>
    <w:p w:rsidR="003F237F" w:rsidRDefault="0026262B">
      <w:pPr>
        <w:spacing w:line="460" w:lineRule="exact"/>
        <w:ind w:left="192" w:firstLineChars="1645" w:firstLine="3948"/>
        <w:rPr>
          <w:rFonts w:ascii="Times New Roman" w:hAnsi="Times New Roman" w:cs="Times New Roman"/>
          <w:sz w:val="24"/>
        </w:rPr>
      </w:pPr>
      <w:r>
        <w:rPr>
          <w:rFonts w:ascii="Times New Roman" w:hAnsiTheme="minorEastAsia" w:cs="Times New Roman"/>
          <w:sz w:val="24"/>
        </w:rPr>
        <w:t>投标人名称（公章）：</w:t>
      </w:r>
      <w:r>
        <w:rPr>
          <w:rFonts w:ascii="Times New Roman" w:hAnsi="Times New Roman" w:cs="Times New Roman"/>
          <w:sz w:val="24"/>
        </w:rPr>
        <w:t>_____________</w:t>
      </w:r>
    </w:p>
    <w:p w:rsidR="003F237F" w:rsidRDefault="003F237F">
      <w:pPr>
        <w:spacing w:line="460" w:lineRule="exact"/>
        <w:ind w:firstLine="482"/>
        <w:rPr>
          <w:rFonts w:ascii="Times New Roman" w:hAnsi="Times New Roman" w:cs="Times New Roman"/>
          <w:sz w:val="24"/>
        </w:rPr>
      </w:pPr>
    </w:p>
    <w:p w:rsidR="003F237F" w:rsidRDefault="003F237F">
      <w:pPr>
        <w:spacing w:line="460" w:lineRule="exact"/>
        <w:ind w:firstLine="482"/>
        <w:rPr>
          <w:rFonts w:ascii="Times New Roman" w:hAnsi="Times New Roman" w:cs="Times New Roman"/>
          <w:sz w:val="24"/>
        </w:rPr>
      </w:pPr>
    </w:p>
    <w:p w:rsidR="003F237F" w:rsidRDefault="003F237F">
      <w:pPr>
        <w:spacing w:line="460" w:lineRule="exact"/>
        <w:ind w:firstLine="482"/>
        <w:rPr>
          <w:rFonts w:ascii="Times New Roman" w:hAnsi="Times New Roman" w:cs="Times New Roman"/>
          <w:b/>
          <w:sz w:val="24"/>
        </w:rPr>
        <w:sectPr w:rsidR="003F237F">
          <w:pgSz w:w="11906" w:h="16838"/>
          <w:pgMar w:top="1440" w:right="1797" w:bottom="1440" w:left="1797" w:header="851" w:footer="992" w:gutter="0"/>
          <w:cols w:space="720"/>
          <w:docGrid w:type="lines" w:linePitch="312"/>
        </w:sectPr>
      </w:pPr>
    </w:p>
    <w:p w:rsidR="003F237F" w:rsidRDefault="0026262B">
      <w:pPr>
        <w:spacing w:line="460" w:lineRule="exact"/>
        <w:ind w:firstLine="482"/>
        <w:rPr>
          <w:rFonts w:ascii="Times New Roman" w:hAnsi="Times New Roman" w:cs="Times New Roman"/>
          <w:sz w:val="24"/>
        </w:rPr>
      </w:pPr>
      <w:r>
        <w:rPr>
          <w:rFonts w:ascii="Times New Roman" w:hAnsiTheme="minorEastAsia" w:cs="Times New Roman"/>
          <w:b/>
          <w:sz w:val="24"/>
        </w:rPr>
        <w:lastRenderedPageBreak/>
        <w:t>附件</w:t>
      </w:r>
      <w:r>
        <w:rPr>
          <w:rFonts w:ascii="Times New Roman" w:hAnsi="Times New Roman" w:cs="Times New Roman"/>
          <w:b/>
          <w:sz w:val="24"/>
        </w:rPr>
        <w:t>11</w:t>
      </w:r>
    </w:p>
    <w:p w:rsidR="003F237F" w:rsidRDefault="0026262B">
      <w:pPr>
        <w:pStyle w:val="p16"/>
        <w:widowControl/>
        <w:spacing w:before="0" w:after="0" w:line="432" w:lineRule="auto"/>
        <w:ind w:firstLine="482"/>
        <w:jc w:val="center"/>
        <w:rPr>
          <w:rFonts w:eastAsiaTheme="minorEastAsia"/>
        </w:rPr>
      </w:pPr>
      <w:r>
        <w:rPr>
          <w:rStyle w:val="15"/>
          <w:rFonts w:eastAsiaTheme="minorEastAsia" w:hAnsiTheme="minorEastAsia"/>
        </w:rPr>
        <w:t>中小企业声明函</w:t>
      </w:r>
    </w:p>
    <w:p w:rsidR="003F237F" w:rsidRDefault="0026262B">
      <w:pPr>
        <w:pStyle w:val="p16"/>
        <w:widowControl/>
        <w:spacing w:before="0" w:after="0" w:line="432" w:lineRule="auto"/>
        <w:ind w:firstLine="480"/>
        <w:rPr>
          <w:rFonts w:eastAsiaTheme="minorEastAsia" w:hAnsiTheme="minorEastAsia"/>
        </w:rPr>
      </w:pPr>
      <w:r>
        <w:rPr>
          <w:rFonts w:eastAsiaTheme="minorEastAsia" w:hAnsiTheme="minorEastAsia"/>
        </w:rPr>
        <w:t>本公司郑重声明，根据《政府采购促进中小企业发展暂行办法》（财库〔</w:t>
      </w:r>
      <w:r>
        <w:rPr>
          <w:rFonts w:eastAsiaTheme="minorEastAsia"/>
        </w:rPr>
        <w:t>2011</w:t>
      </w:r>
      <w:r>
        <w:rPr>
          <w:rFonts w:eastAsiaTheme="minorEastAsia" w:hAnsiTheme="minorEastAsia"/>
        </w:rPr>
        <w:t>〕</w:t>
      </w:r>
      <w:r>
        <w:rPr>
          <w:rFonts w:eastAsiaTheme="minorEastAsia"/>
        </w:rPr>
        <w:t>181</w:t>
      </w:r>
      <w:r>
        <w:rPr>
          <w:rFonts w:eastAsiaTheme="minorEastAsia" w:hAnsiTheme="minorEastAsia"/>
        </w:rPr>
        <w:t>号）的规定，本公司为</w:t>
      </w:r>
      <w:r>
        <w:rPr>
          <w:rFonts w:eastAsiaTheme="minorEastAsia"/>
        </w:rPr>
        <w:t>______</w:t>
      </w:r>
      <w:r>
        <w:rPr>
          <w:rFonts w:eastAsiaTheme="minorEastAsia" w:hAnsiTheme="minorEastAsia"/>
        </w:rPr>
        <w:t>（请填写：中型、小型、微型）企业。即，本公司同时满足以下条件：</w:t>
      </w:r>
    </w:p>
    <w:p w:rsidR="003F237F" w:rsidRDefault="0026262B">
      <w:pPr>
        <w:pStyle w:val="p16"/>
        <w:widowControl/>
        <w:spacing w:before="0" w:after="0" w:line="432" w:lineRule="auto"/>
        <w:ind w:firstLine="480"/>
        <w:rPr>
          <w:rFonts w:eastAsiaTheme="minorEastAsia" w:hAnsiTheme="minorEastAsia"/>
        </w:rPr>
      </w:pPr>
      <w:r>
        <w:rPr>
          <w:rFonts w:eastAsiaTheme="minorEastAsia"/>
        </w:rPr>
        <w:t xml:space="preserve">    1.</w:t>
      </w:r>
      <w:r>
        <w:rPr>
          <w:rFonts w:eastAsiaTheme="minorEastAsia" w:hAnsiTheme="minorEastAsia"/>
        </w:rPr>
        <w:t>根据《工业和信息化部、国家统计局、国家发展和改革委员会、财政部关于印发中小企业划型标准规定的通知》（工信部联企业〔</w:t>
      </w:r>
      <w:r>
        <w:rPr>
          <w:rFonts w:eastAsiaTheme="minorEastAsia"/>
        </w:rPr>
        <w:t>2011</w:t>
      </w:r>
      <w:r>
        <w:rPr>
          <w:rFonts w:eastAsiaTheme="minorEastAsia" w:hAnsiTheme="minorEastAsia"/>
        </w:rPr>
        <w:t>〕</w:t>
      </w:r>
      <w:r>
        <w:rPr>
          <w:rFonts w:eastAsiaTheme="minorEastAsia"/>
        </w:rPr>
        <w:t>300</w:t>
      </w:r>
      <w:r>
        <w:rPr>
          <w:rFonts w:eastAsiaTheme="minorEastAsia" w:hAnsiTheme="minorEastAsia"/>
        </w:rPr>
        <w:t>号）规定的划分标准，本公司为</w:t>
      </w:r>
      <w:r>
        <w:rPr>
          <w:rFonts w:eastAsiaTheme="minorEastAsia"/>
        </w:rPr>
        <w:t>______</w:t>
      </w:r>
      <w:r>
        <w:rPr>
          <w:rFonts w:eastAsiaTheme="minorEastAsia" w:hAnsiTheme="minorEastAsia"/>
        </w:rPr>
        <w:t>（请填写：中型、小型、微型）企业。</w:t>
      </w:r>
    </w:p>
    <w:p w:rsidR="003F237F" w:rsidRDefault="0026262B">
      <w:pPr>
        <w:pStyle w:val="p16"/>
        <w:widowControl/>
        <w:spacing w:before="0" w:after="0" w:line="432" w:lineRule="auto"/>
        <w:ind w:firstLine="480"/>
        <w:rPr>
          <w:rFonts w:eastAsiaTheme="minorEastAsia" w:hAnsiTheme="minorEastAsia"/>
        </w:rPr>
      </w:pPr>
      <w:r>
        <w:rPr>
          <w:rFonts w:eastAsiaTheme="minorEastAsia"/>
        </w:rPr>
        <w:t xml:space="preserve">    2.</w:t>
      </w:r>
      <w:r>
        <w:rPr>
          <w:rFonts w:eastAsiaTheme="minorEastAsia" w:hAnsiTheme="minorEastAsia"/>
        </w:rPr>
        <w:t>本公司参加</w:t>
      </w:r>
      <w:r>
        <w:rPr>
          <w:rFonts w:eastAsiaTheme="minorEastAsia"/>
        </w:rPr>
        <w:t>______</w:t>
      </w:r>
      <w:r>
        <w:rPr>
          <w:rFonts w:eastAsiaTheme="minorEastAsia" w:hAnsiTheme="minorEastAsia"/>
        </w:rPr>
        <w:t>单位的</w:t>
      </w:r>
      <w:r>
        <w:rPr>
          <w:rFonts w:eastAsiaTheme="minorEastAsia"/>
        </w:rPr>
        <w:t>______</w:t>
      </w:r>
      <w:r>
        <w:rPr>
          <w:rFonts w:eastAsiaTheme="minorEastAsia" w:hAnsiTheme="minorEastAsia"/>
        </w:rPr>
        <w:t>项目采购活动提供本企业制造的货物，由本企业承担工程、提供服务，或者提供其他</w:t>
      </w:r>
      <w:r>
        <w:rPr>
          <w:rFonts w:eastAsiaTheme="minorEastAsia"/>
          <w:u w:val="single"/>
        </w:rPr>
        <w:t xml:space="preserve">  /  </w:t>
      </w:r>
      <w:r>
        <w:rPr>
          <w:rFonts w:eastAsiaTheme="minorEastAsia" w:hAnsiTheme="minorEastAsia"/>
        </w:rPr>
        <w:t>（请填写：中型、小型、微型）企业制造的货物。本条所称货物不包括使用大型企业注册商标的货物。</w:t>
      </w:r>
    </w:p>
    <w:p w:rsidR="003F237F" w:rsidRDefault="0026262B">
      <w:pPr>
        <w:pStyle w:val="p16"/>
        <w:widowControl/>
        <w:spacing w:before="0" w:after="0" w:line="432" w:lineRule="auto"/>
        <w:ind w:firstLine="480"/>
        <w:rPr>
          <w:rFonts w:eastAsiaTheme="minorEastAsia"/>
        </w:rPr>
      </w:pPr>
      <w:r>
        <w:rPr>
          <w:rFonts w:eastAsiaTheme="minorEastAsia"/>
        </w:rPr>
        <w:t xml:space="preserve">    </w:t>
      </w:r>
      <w:r>
        <w:rPr>
          <w:rFonts w:eastAsiaTheme="minorEastAsia" w:hAnsiTheme="minorEastAsia"/>
        </w:rPr>
        <w:t>本公司对上述声明的真实性负责。如有虚假，将依法承担相应责任。</w:t>
      </w:r>
    </w:p>
    <w:p w:rsidR="003F237F" w:rsidRDefault="0026262B">
      <w:pPr>
        <w:pStyle w:val="p16"/>
        <w:widowControl/>
        <w:tabs>
          <w:tab w:val="right" w:pos="7832"/>
        </w:tabs>
        <w:spacing w:before="0" w:after="0" w:line="432" w:lineRule="auto"/>
        <w:ind w:firstLine="480"/>
        <w:rPr>
          <w:rFonts w:eastAsiaTheme="minorEastAsia"/>
        </w:rPr>
      </w:pPr>
      <w:r>
        <w:rPr>
          <w:rFonts w:eastAsiaTheme="minorEastAsia"/>
        </w:rPr>
        <w:tab/>
      </w:r>
    </w:p>
    <w:p w:rsidR="003F237F" w:rsidRDefault="003F237F">
      <w:pPr>
        <w:pStyle w:val="p16"/>
        <w:widowControl/>
        <w:spacing w:before="0" w:after="0" w:line="432" w:lineRule="auto"/>
        <w:ind w:firstLine="480"/>
        <w:rPr>
          <w:rFonts w:eastAsiaTheme="minorEastAsia"/>
        </w:rPr>
      </w:pPr>
    </w:p>
    <w:p w:rsidR="003F237F" w:rsidRDefault="003F237F">
      <w:pPr>
        <w:pStyle w:val="p16"/>
        <w:widowControl/>
        <w:spacing w:before="0" w:after="0" w:line="432" w:lineRule="auto"/>
        <w:ind w:firstLine="480"/>
        <w:rPr>
          <w:rFonts w:eastAsiaTheme="minorEastAsia"/>
        </w:rPr>
      </w:pPr>
    </w:p>
    <w:p w:rsidR="003F237F" w:rsidRDefault="0026262B">
      <w:pPr>
        <w:pStyle w:val="p16"/>
        <w:widowControl/>
        <w:spacing w:before="0" w:after="0" w:line="432" w:lineRule="auto"/>
        <w:ind w:firstLine="480"/>
        <w:rPr>
          <w:rFonts w:eastAsiaTheme="minorEastAsia" w:hAnsiTheme="minorEastAsia"/>
        </w:rPr>
      </w:pPr>
      <w:r>
        <w:rPr>
          <w:rFonts w:eastAsiaTheme="minorEastAsia"/>
        </w:rPr>
        <w:t xml:space="preserve">  </w:t>
      </w:r>
      <w:r>
        <w:rPr>
          <w:rFonts w:eastAsiaTheme="minorEastAsia" w:hAnsiTheme="minorEastAsia"/>
        </w:rPr>
        <w:t>企业名称（盖公章）：</w:t>
      </w:r>
    </w:p>
    <w:p w:rsidR="003F237F" w:rsidRDefault="0026262B">
      <w:pPr>
        <w:pStyle w:val="p16"/>
        <w:widowControl/>
        <w:spacing w:before="0" w:after="0" w:line="432" w:lineRule="auto"/>
        <w:ind w:firstLine="480"/>
        <w:rPr>
          <w:rFonts w:eastAsiaTheme="minorEastAsia"/>
        </w:rPr>
      </w:pPr>
      <w:r>
        <w:rPr>
          <w:rFonts w:eastAsiaTheme="minorEastAsia"/>
        </w:rPr>
        <w:t xml:space="preserve">  </w:t>
      </w:r>
      <w:r>
        <w:rPr>
          <w:rFonts w:eastAsiaTheme="minorEastAsia" w:hAnsiTheme="minorEastAsia"/>
        </w:rPr>
        <w:t>日</w:t>
      </w:r>
      <w:r>
        <w:rPr>
          <w:rFonts w:eastAsiaTheme="minorEastAsia"/>
        </w:rPr>
        <w:t xml:space="preserve">   </w:t>
      </w:r>
      <w:r>
        <w:rPr>
          <w:rFonts w:eastAsiaTheme="minorEastAsia" w:hAnsiTheme="minorEastAsia"/>
        </w:rPr>
        <w:t>期：</w:t>
      </w:r>
      <w:r>
        <w:rPr>
          <w:rFonts w:eastAsiaTheme="minorEastAsia"/>
        </w:rPr>
        <w:t xml:space="preserve">  </w:t>
      </w:r>
    </w:p>
    <w:p w:rsidR="003F237F" w:rsidRDefault="003F237F">
      <w:pPr>
        <w:ind w:firstLine="482"/>
        <w:jc w:val="center"/>
        <w:rPr>
          <w:rFonts w:ascii="Times New Roman" w:hAnsi="Times New Roman" w:cs="Times New Roman"/>
          <w:b/>
          <w:sz w:val="24"/>
        </w:rPr>
        <w:sectPr w:rsidR="003F237F">
          <w:pgSz w:w="11906" w:h="16838"/>
          <w:pgMar w:top="1440" w:right="1797" w:bottom="1440" w:left="1797" w:header="851" w:footer="992" w:gutter="0"/>
          <w:cols w:space="720"/>
          <w:docGrid w:type="lines" w:linePitch="312"/>
        </w:sectPr>
      </w:pPr>
    </w:p>
    <w:p w:rsidR="003F237F" w:rsidRDefault="0026262B">
      <w:pPr>
        <w:ind w:firstLine="482"/>
        <w:jc w:val="left"/>
        <w:rPr>
          <w:rFonts w:ascii="Times New Roman" w:hAnsi="Times New Roman" w:cs="Times New Roman"/>
          <w:b/>
          <w:sz w:val="24"/>
        </w:rPr>
      </w:pPr>
      <w:r>
        <w:rPr>
          <w:rFonts w:ascii="Times New Roman" w:hAnsiTheme="minorEastAsia" w:cs="Times New Roman"/>
          <w:b/>
          <w:sz w:val="24"/>
        </w:rPr>
        <w:lastRenderedPageBreak/>
        <w:t>附件</w:t>
      </w:r>
      <w:r>
        <w:rPr>
          <w:rFonts w:ascii="Times New Roman" w:hAnsi="Times New Roman" w:cs="Times New Roman"/>
          <w:b/>
          <w:sz w:val="24"/>
        </w:rPr>
        <w:t>12</w:t>
      </w:r>
    </w:p>
    <w:p w:rsidR="003F237F" w:rsidRDefault="003F237F">
      <w:pPr>
        <w:autoSpaceDN w:val="0"/>
        <w:spacing w:line="360" w:lineRule="auto"/>
        <w:jc w:val="left"/>
        <w:rPr>
          <w:rFonts w:ascii="Times New Roman" w:hAnsi="Times New Roman" w:cs="Times New Roman"/>
          <w:b/>
          <w:bCs/>
          <w:sz w:val="24"/>
        </w:rPr>
      </w:pPr>
    </w:p>
    <w:p w:rsidR="003F237F" w:rsidRDefault="003F237F">
      <w:pPr>
        <w:autoSpaceDN w:val="0"/>
        <w:spacing w:line="360" w:lineRule="auto"/>
        <w:jc w:val="center"/>
        <w:rPr>
          <w:rFonts w:ascii="Times New Roman" w:hAnsi="Times New Roman" w:cs="Times New Roman"/>
          <w:b/>
          <w:bCs/>
          <w:sz w:val="24"/>
        </w:rPr>
      </w:pPr>
    </w:p>
    <w:p w:rsidR="003F237F" w:rsidRDefault="0026262B">
      <w:pPr>
        <w:autoSpaceDN w:val="0"/>
        <w:spacing w:line="360" w:lineRule="auto"/>
        <w:jc w:val="center"/>
        <w:rPr>
          <w:rFonts w:ascii="Times New Roman" w:hAnsi="Times New Roman" w:cs="Times New Roman"/>
          <w:b/>
          <w:bCs/>
          <w:sz w:val="24"/>
        </w:rPr>
      </w:pPr>
      <w:r>
        <w:rPr>
          <w:rFonts w:ascii="Times New Roman" w:hAnsiTheme="minorEastAsia" w:cs="Times New Roman"/>
          <w:b/>
          <w:bCs/>
          <w:sz w:val="24"/>
        </w:rPr>
        <w:t>残疾人福利性单位声明函</w:t>
      </w:r>
    </w:p>
    <w:p w:rsidR="003F237F" w:rsidRDefault="003F237F">
      <w:pPr>
        <w:spacing w:line="588" w:lineRule="exact"/>
        <w:rPr>
          <w:rFonts w:ascii="Times New Roman" w:hAnsi="Times New Roman" w:cs="Times New Roman"/>
          <w:b/>
          <w:spacing w:val="6"/>
          <w:sz w:val="30"/>
          <w:szCs w:val="30"/>
        </w:rPr>
      </w:pPr>
    </w:p>
    <w:p w:rsidR="003F237F" w:rsidRDefault="0026262B">
      <w:pPr>
        <w:snapToGrid w:val="0"/>
        <w:spacing w:line="360" w:lineRule="auto"/>
        <w:ind w:firstLineChars="200" w:firstLine="480"/>
        <w:rPr>
          <w:rFonts w:ascii="Times New Roman" w:hAnsi="Times New Roman" w:cs="Times New Roman"/>
          <w:sz w:val="24"/>
          <w:szCs w:val="21"/>
        </w:rPr>
      </w:pPr>
      <w:r>
        <w:rPr>
          <w:rFonts w:ascii="Times New Roman" w:hAnsiTheme="minorEastAsia" w:cs="Times New Roman"/>
          <w:sz w:val="24"/>
          <w:szCs w:val="21"/>
        </w:rPr>
        <w:t>本单位郑重声明，根据《财政部</w:t>
      </w:r>
      <w:r>
        <w:rPr>
          <w:rFonts w:ascii="Times New Roman" w:hAnsi="Times New Roman" w:cs="Times New Roman"/>
          <w:sz w:val="24"/>
          <w:szCs w:val="21"/>
        </w:rPr>
        <w:t xml:space="preserve"> </w:t>
      </w:r>
      <w:r>
        <w:rPr>
          <w:rFonts w:ascii="Times New Roman" w:hAnsiTheme="minorEastAsia" w:cs="Times New Roman"/>
          <w:sz w:val="24"/>
          <w:szCs w:val="21"/>
        </w:rPr>
        <w:t>民政部</w:t>
      </w:r>
      <w:r>
        <w:rPr>
          <w:rFonts w:ascii="Times New Roman" w:hAnsi="Times New Roman" w:cs="Times New Roman"/>
          <w:sz w:val="24"/>
          <w:szCs w:val="21"/>
        </w:rPr>
        <w:t xml:space="preserve"> </w:t>
      </w:r>
      <w:r>
        <w:rPr>
          <w:rFonts w:ascii="Times New Roman" w:hAnsiTheme="minorEastAsia" w:cs="Times New Roman"/>
          <w:sz w:val="24"/>
          <w:szCs w:val="21"/>
        </w:rPr>
        <w:t>中国残疾人联合会关于促进残疾人就业政府采购政策的通知》（财库〔</w:t>
      </w:r>
      <w:r>
        <w:rPr>
          <w:rFonts w:ascii="Times New Roman" w:hAnsi="Times New Roman" w:cs="Times New Roman"/>
          <w:sz w:val="24"/>
          <w:szCs w:val="21"/>
        </w:rPr>
        <w:t>2017</w:t>
      </w:r>
      <w:r>
        <w:rPr>
          <w:rFonts w:ascii="Times New Roman" w:hAnsiTheme="minorEastAsia" w:cs="Times New Roman"/>
          <w:sz w:val="24"/>
          <w:szCs w:val="21"/>
        </w:rPr>
        <w:t>〕</w:t>
      </w:r>
      <w:r>
        <w:rPr>
          <w:rFonts w:ascii="Times New Roman" w:hAnsi="Times New Roman" w:cs="Times New Roman"/>
          <w:sz w:val="24"/>
          <w:szCs w:val="21"/>
        </w:rPr>
        <w:t>141</w:t>
      </w:r>
      <w:r>
        <w:rPr>
          <w:rFonts w:ascii="Times New Roman" w:hAnsiTheme="minorEastAsia" w:cs="Times New Roman"/>
          <w:sz w:val="24"/>
          <w:szCs w:val="21"/>
        </w:rPr>
        <w:t>号）的规定，本单位为符合条件的残疾人福利性单位，本单位参加本项目采购活动由本单位向采购人提供服务。</w:t>
      </w:r>
    </w:p>
    <w:p w:rsidR="003F237F" w:rsidRDefault="0026262B">
      <w:pPr>
        <w:snapToGrid w:val="0"/>
        <w:spacing w:line="360" w:lineRule="auto"/>
        <w:ind w:firstLineChars="200" w:firstLine="480"/>
        <w:rPr>
          <w:rFonts w:ascii="Times New Roman" w:hAnsi="Times New Roman" w:cs="Times New Roman"/>
          <w:sz w:val="24"/>
          <w:szCs w:val="21"/>
        </w:rPr>
      </w:pPr>
      <w:r>
        <w:rPr>
          <w:rFonts w:ascii="Times New Roman" w:hAnsiTheme="minorEastAsia" w:cs="Times New Roman"/>
          <w:sz w:val="24"/>
          <w:szCs w:val="21"/>
        </w:rPr>
        <w:t>本单位对上述声明的真实性负责。如有虚假，将依法承担相应责任。</w:t>
      </w:r>
    </w:p>
    <w:p w:rsidR="003F237F" w:rsidRDefault="003F237F">
      <w:pPr>
        <w:snapToGrid w:val="0"/>
        <w:spacing w:line="360" w:lineRule="auto"/>
        <w:ind w:firstLineChars="200" w:firstLine="480"/>
        <w:rPr>
          <w:rFonts w:ascii="Times New Roman" w:hAnsi="Times New Roman" w:cs="Times New Roman"/>
          <w:sz w:val="24"/>
          <w:szCs w:val="21"/>
        </w:rPr>
      </w:pPr>
    </w:p>
    <w:p w:rsidR="003F237F" w:rsidRDefault="003F237F">
      <w:pPr>
        <w:snapToGrid w:val="0"/>
        <w:spacing w:line="360" w:lineRule="auto"/>
        <w:ind w:firstLineChars="200" w:firstLine="480"/>
        <w:rPr>
          <w:rFonts w:ascii="Times New Roman" w:hAnsi="Times New Roman" w:cs="Times New Roman"/>
          <w:sz w:val="24"/>
          <w:szCs w:val="21"/>
        </w:rPr>
      </w:pPr>
    </w:p>
    <w:p w:rsidR="003F237F" w:rsidRDefault="003F237F">
      <w:pPr>
        <w:snapToGrid w:val="0"/>
        <w:spacing w:line="360" w:lineRule="auto"/>
        <w:ind w:firstLineChars="200" w:firstLine="480"/>
        <w:rPr>
          <w:rFonts w:ascii="Times New Roman" w:hAnsi="Times New Roman" w:cs="Times New Roman"/>
          <w:sz w:val="24"/>
          <w:szCs w:val="21"/>
        </w:rPr>
      </w:pPr>
    </w:p>
    <w:p w:rsidR="003F237F" w:rsidRDefault="003F237F">
      <w:pPr>
        <w:snapToGrid w:val="0"/>
        <w:spacing w:line="360" w:lineRule="auto"/>
        <w:ind w:firstLineChars="200" w:firstLine="480"/>
        <w:rPr>
          <w:rFonts w:ascii="Times New Roman" w:hAnsi="Times New Roman" w:cs="Times New Roman"/>
          <w:sz w:val="24"/>
          <w:szCs w:val="21"/>
        </w:rPr>
      </w:pPr>
    </w:p>
    <w:p w:rsidR="003F237F" w:rsidRDefault="0026262B">
      <w:pPr>
        <w:snapToGrid w:val="0"/>
        <w:spacing w:line="360" w:lineRule="auto"/>
        <w:ind w:firstLineChars="200" w:firstLine="480"/>
        <w:jc w:val="left"/>
        <w:rPr>
          <w:rFonts w:ascii="Times New Roman" w:hAnsi="Times New Roman" w:cs="Times New Roman"/>
          <w:sz w:val="24"/>
          <w:szCs w:val="21"/>
        </w:rPr>
      </w:pPr>
      <w:r>
        <w:rPr>
          <w:rFonts w:ascii="Times New Roman" w:hAnsiTheme="minorEastAsia" w:cs="Times New Roman"/>
          <w:sz w:val="24"/>
          <w:szCs w:val="21"/>
        </w:rPr>
        <w:t>投标人名称：</w:t>
      </w:r>
    </w:p>
    <w:p w:rsidR="003F237F" w:rsidRDefault="003F237F">
      <w:pPr>
        <w:snapToGrid w:val="0"/>
        <w:spacing w:line="360" w:lineRule="auto"/>
        <w:ind w:firstLineChars="200" w:firstLine="480"/>
        <w:jc w:val="left"/>
        <w:rPr>
          <w:rFonts w:ascii="Times New Roman" w:hAnsi="Times New Roman" w:cs="Times New Roman"/>
          <w:sz w:val="24"/>
          <w:szCs w:val="21"/>
        </w:rPr>
      </w:pPr>
    </w:p>
    <w:p w:rsidR="003F237F" w:rsidRDefault="0026262B">
      <w:pPr>
        <w:snapToGrid w:val="0"/>
        <w:spacing w:line="360" w:lineRule="auto"/>
        <w:ind w:firstLineChars="200" w:firstLine="480"/>
        <w:jc w:val="left"/>
        <w:rPr>
          <w:rFonts w:ascii="Times New Roman" w:hAnsi="Times New Roman" w:cs="Times New Roman"/>
          <w:sz w:val="24"/>
          <w:szCs w:val="21"/>
        </w:rPr>
      </w:pPr>
      <w:r>
        <w:rPr>
          <w:rFonts w:ascii="Times New Roman" w:hAnsiTheme="minorEastAsia" w:cs="Times New Roman"/>
          <w:sz w:val="24"/>
          <w:szCs w:val="21"/>
        </w:rPr>
        <w:t>日期：</w:t>
      </w:r>
      <w:r>
        <w:rPr>
          <w:rFonts w:ascii="Times New Roman" w:hAnsi="Times New Roman" w:cs="Times New Roman"/>
          <w:sz w:val="24"/>
          <w:szCs w:val="21"/>
        </w:rPr>
        <w:t xml:space="preserve">   </w:t>
      </w:r>
      <w:r>
        <w:rPr>
          <w:rFonts w:ascii="Times New Roman" w:hAnsiTheme="minorEastAsia" w:cs="Times New Roman"/>
          <w:sz w:val="24"/>
          <w:szCs w:val="21"/>
        </w:rPr>
        <w:t>年</w:t>
      </w:r>
      <w:r>
        <w:rPr>
          <w:rFonts w:ascii="Times New Roman" w:hAnsi="Times New Roman" w:cs="Times New Roman"/>
          <w:sz w:val="24"/>
          <w:szCs w:val="21"/>
        </w:rPr>
        <w:t xml:space="preserve">   </w:t>
      </w:r>
      <w:r>
        <w:rPr>
          <w:rFonts w:ascii="Times New Roman" w:hAnsiTheme="minorEastAsia" w:cs="Times New Roman"/>
          <w:sz w:val="24"/>
          <w:szCs w:val="21"/>
        </w:rPr>
        <w:t>月</w:t>
      </w:r>
      <w:r>
        <w:rPr>
          <w:rFonts w:ascii="Times New Roman" w:hAnsi="Times New Roman" w:cs="Times New Roman"/>
          <w:sz w:val="24"/>
          <w:szCs w:val="21"/>
        </w:rPr>
        <w:t xml:space="preserve">   </w:t>
      </w:r>
      <w:r>
        <w:rPr>
          <w:rFonts w:ascii="Times New Roman" w:hAnsiTheme="minorEastAsia" w:cs="Times New Roman"/>
          <w:sz w:val="24"/>
          <w:szCs w:val="21"/>
        </w:rPr>
        <w:t>日</w:t>
      </w:r>
    </w:p>
    <w:p w:rsidR="003F237F" w:rsidRDefault="003F237F">
      <w:pPr>
        <w:snapToGrid w:val="0"/>
        <w:spacing w:line="360" w:lineRule="auto"/>
        <w:ind w:firstLineChars="200" w:firstLine="480"/>
        <w:jc w:val="left"/>
        <w:rPr>
          <w:rFonts w:ascii="Times New Roman" w:hAnsi="Times New Roman" w:cs="Times New Roman"/>
          <w:sz w:val="24"/>
          <w:szCs w:val="21"/>
        </w:rPr>
      </w:pPr>
    </w:p>
    <w:p w:rsidR="003F237F" w:rsidRDefault="0026262B">
      <w:pPr>
        <w:snapToGrid w:val="0"/>
        <w:spacing w:line="360" w:lineRule="auto"/>
        <w:ind w:firstLineChars="200" w:firstLine="480"/>
        <w:rPr>
          <w:rFonts w:ascii="Times New Roman" w:hAnsi="Times New Roman" w:cs="Times New Roman"/>
          <w:sz w:val="24"/>
          <w:szCs w:val="21"/>
        </w:rPr>
      </w:pPr>
      <w:r>
        <w:rPr>
          <w:rFonts w:ascii="Times New Roman" w:hAnsiTheme="minorEastAsia" w:cs="Times New Roman"/>
          <w:sz w:val="24"/>
          <w:szCs w:val="21"/>
        </w:rPr>
        <w:t>注：</w:t>
      </w:r>
    </w:p>
    <w:p w:rsidR="003F237F" w:rsidRDefault="0026262B">
      <w:pPr>
        <w:snapToGrid w:val="0"/>
        <w:spacing w:line="360" w:lineRule="auto"/>
        <w:ind w:firstLineChars="200" w:firstLine="480"/>
        <w:rPr>
          <w:rFonts w:ascii="Times New Roman" w:hAnsi="Times New Roman" w:cs="Times New Roman"/>
          <w:sz w:val="24"/>
          <w:szCs w:val="21"/>
        </w:rPr>
      </w:pPr>
      <w:r>
        <w:rPr>
          <w:rFonts w:ascii="Times New Roman" w:hAnsi="Times New Roman" w:cs="Times New Roman"/>
          <w:sz w:val="24"/>
          <w:szCs w:val="21"/>
        </w:rPr>
        <w:t xml:space="preserve">1. </w:t>
      </w:r>
      <w:r>
        <w:rPr>
          <w:rFonts w:ascii="Times New Roman" w:hAnsiTheme="minorEastAsia" w:cs="Times New Roman"/>
          <w:sz w:val="24"/>
          <w:szCs w:val="21"/>
        </w:rPr>
        <w:t>中标供应商为残疾人福利性单位的，将随中标结果同时公告其《残疾人福利性单位声明函》，接受社会监督。</w:t>
      </w:r>
    </w:p>
    <w:p w:rsidR="003F237F" w:rsidRDefault="0026262B">
      <w:pPr>
        <w:ind w:firstLine="482"/>
        <w:jc w:val="left"/>
        <w:rPr>
          <w:rFonts w:ascii="Times New Roman" w:hAnsi="Times New Roman" w:cs="Times New Roman"/>
          <w:b/>
          <w:sz w:val="24"/>
        </w:rPr>
      </w:pPr>
      <w:r>
        <w:rPr>
          <w:rFonts w:ascii="Times New Roman" w:hAnsi="Times New Roman" w:cs="Times New Roman"/>
          <w:b/>
          <w:sz w:val="24"/>
        </w:rPr>
        <w:br w:type="page"/>
      </w:r>
    </w:p>
    <w:p w:rsidR="003F237F" w:rsidRDefault="0026262B">
      <w:pPr>
        <w:ind w:firstLine="482"/>
        <w:jc w:val="left"/>
        <w:rPr>
          <w:rFonts w:ascii="Times New Roman" w:hAnsi="Times New Roman" w:cs="Times New Roman"/>
          <w:b/>
          <w:sz w:val="24"/>
        </w:rPr>
      </w:pPr>
      <w:r>
        <w:rPr>
          <w:rFonts w:ascii="Times New Roman" w:hAnsiTheme="minorEastAsia" w:cs="Times New Roman"/>
          <w:b/>
          <w:sz w:val="24"/>
        </w:rPr>
        <w:lastRenderedPageBreak/>
        <w:t>附件</w:t>
      </w:r>
      <w:r>
        <w:rPr>
          <w:rFonts w:ascii="Times New Roman" w:hAnsi="Times New Roman" w:cs="Times New Roman"/>
          <w:b/>
          <w:sz w:val="24"/>
        </w:rPr>
        <w:t>13</w:t>
      </w:r>
    </w:p>
    <w:p w:rsidR="003F237F" w:rsidRDefault="003F237F">
      <w:pPr>
        <w:ind w:firstLine="482"/>
        <w:jc w:val="center"/>
        <w:rPr>
          <w:rFonts w:ascii="Times New Roman" w:hAnsi="Times New Roman" w:cs="Times New Roman"/>
          <w:b/>
          <w:sz w:val="24"/>
        </w:rPr>
      </w:pPr>
    </w:p>
    <w:p w:rsidR="003F237F" w:rsidRDefault="0026262B">
      <w:pPr>
        <w:ind w:firstLine="482"/>
        <w:jc w:val="center"/>
        <w:rPr>
          <w:rFonts w:ascii="Times New Roman" w:hAnsi="Times New Roman" w:cs="Times New Roman"/>
          <w:b/>
          <w:sz w:val="24"/>
        </w:rPr>
      </w:pPr>
      <w:r>
        <w:rPr>
          <w:rFonts w:ascii="Times New Roman" w:hAnsiTheme="minorEastAsia" w:cs="Times New Roman"/>
          <w:b/>
          <w:sz w:val="24"/>
        </w:rPr>
        <w:t>真诚投标承诺书</w:t>
      </w:r>
    </w:p>
    <w:p w:rsidR="003F237F" w:rsidRDefault="003F237F">
      <w:pPr>
        <w:ind w:firstLine="480"/>
        <w:rPr>
          <w:rFonts w:ascii="Times New Roman" w:hAnsi="Times New Roman" w:cs="Times New Roman"/>
          <w:sz w:val="24"/>
        </w:rPr>
      </w:pPr>
    </w:p>
    <w:p w:rsidR="003F237F" w:rsidRDefault="0026262B">
      <w:pPr>
        <w:spacing w:line="360" w:lineRule="auto"/>
        <w:ind w:firstLine="480"/>
        <w:rPr>
          <w:rFonts w:ascii="Times New Roman" w:hAnsi="Times New Roman" w:cs="Times New Roman"/>
          <w:sz w:val="24"/>
        </w:rPr>
      </w:pPr>
      <w:r>
        <w:rPr>
          <w:rFonts w:ascii="Times New Roman" w:hAnsiTheme="minorEastAsia" w:cs="Times New Roman"/>
          <w:sz w:val="24"/>
        </w:rPr>
        <w:t>天津泰达工程管理咨询有限公司：</w:t>
      </w:r>
    </w:p>
    <w:p w:rsidR="003F237F" w:rsidRDefault="0026262B">
      <w:pPr>
        <w:spacing w:line="360" w:lineRule="auto"/>
        <w:ind w:firstLine="480"/>
        <w:rPr>
          <w:rFonts w:ascii="Times New Roman" w:hAnsi="Times New Roman" w:cs="Times New Roman"/>
          <w:sz w:val="24"/>
        </w:rPr>
      </w:pPr>
      <w:r>
        <w:rPr>
          <w:rFonts w:ascii="Times New Roman" w:hAnsiTheme="minorEastAsia" w:cs="Times New Roman"/>
          <w:sz w:val="24"/>
        </w:rPr>
        <w:t>本投标人愿意参与</w:t>
      </w:r>
      <w:r>
        <w:rPr>
          <w:rFonts w:ascii="Times New Roman" w:hAnsi="Times New Roman" w:cs="Times New Roman"/>
          <w:sz w:val="24"/>
        </w:rPr>
        <w:t>“</w:t>
      </w:r>
      <w:r>
        <w:rPr>
          <w:rFonts w:ascii="Times New Roman" w:hAnsiTheme="minorEastAsia" w:cs="Times New Roman"/>
          <w:sz w:val="24"/>
        </w:rPr>
        <w:t>项目（项目编号：</w:t>
      </w:r>
      <w:r>
        <w:rPr>
          <w:rFonts w:ascii="Times New Roman" w:hAnsi="Times New Roman" w:cs="Times New Roman"/>
          <w:sz w:val="24"/>
        </w:rPr>
        <w:t xml:space="preserve">         </w:t>
      </w:r>
      <w:r>
        <w:rPr>
          <w:rFonts w:ascii="Times New Roman" w:hAnsiTheme="minorEastAsia" w:cs="Times New Roman"/>
          <w:sz w:val="24"/>
        </w:rPr>
        <w:t>）</w:t>
      </w:r>
      <w:r>
        <w:rPr>
          <w:rFonts w:ascii="Times New Roman" w:hAnsi="Times New Roman" w:cs="Times New Roman"/>
          <w:sz w:val="24"/>
        </w:rPr>
        <w:t>”</w:t>
      </w:r>
      <w:r>
        <w:rPr>
          <w:rFonts w:ascii="Times New Roman" w:hAnsiTheme="minorEastAsia" w:cs="Times New Roman"/>
          <w:sz w:val="24"/>
        </w:rPr>
        <w:t>的投标，并</w:t>
      </w:r>
      <w:proofErr w:type="gramStart"/>
      <w:r>
        <w:rPr>
          <w:rFonts w:ascii="Times New Roman" w:hAnsiTheme="minorEastAsia" w:cs="Times New Roman"/>
          <w:sz w:val="24"/>
        </w:rPr>
        <w:t>作出</w:t>
      </w:r>
      <w:proofErr w:type="gramEnd"/>
      <w:r>
        <w:rPr>
          <w:rFonts w:ascii="Times New Roman" w:hAnsiTheme="minorEastAsia" w:cs="Times New Roman"/>
          <w:sz w:val="24"/>
        </w:rPr>
        <w:t>如下承诺：</w:t>
      </w:r>
    </w:p>
    <w:p w:rsidR="003F237F" w:rsidRDefault="0026262B">
      <w:pPr>
        <w:spacing w:line="360" w:lineRule="auto"/>
        <w:ind w:firstLine="480"/>
        <w:rPr>
          <w:rFonts w:ascii="Times New Roman" w:hAnsi="Times New Roman" w:cs="Times New Roman"/>
          <w:sz w:val="24"/>
        </w:rPr>
      </w:pPr>
      <w:r>
        <w:rPr>
          <w:rFonts w:ascii="Times New Roman" w:hAnsi="Times New Roman" w:cs="Times New Roman"/>
          <w:sz w:val="24"/>
        </w:rPr>
        <w:t xml:space="preserve">1. </w:t>
      </w:r>
      <w:r>
        <w:rPr>
          <w:rFonts w:ascii="Times New Roman" w:hAnsiTheme="minorEastAsia" w:cs="Times New Roman"/>
          <w:sz w:val="24"/>
        </w:rPr>
        <w:t>未与其他任何公司</w:t>
      </w:r>
      <w:r>
        <w:rPr>
          <w:rFonts w:ascii="Times New Roman" w:hAnsi="Times New Roman" w:cs="Times New Roman"/>
          <w:sz w:val="24"/>
        </w:rPr>
        <w:t>\</w:t>
      </w:r>
      <w:r>
        <w:rPr>
          <w:rFonts w:ascii="Times New Roman" w:hAnsiTheme="minorEastAsia" w:cs="Times New Roman"/>
          <w:sz w:val="24"/>
        </w:rPr>
        <w:t>个人达成固定价格的协议。</w:t>
      </w:r>
    </w:p>
    <w:p w:rsidR="003F237F" w:rsidRDefault="0026262B">
      <w:pPr>
        <w:spacing w:line="360" w:lineRule="auto"/>
        <w:ind w:firstLine="480"/>
        <w:rPr>
          <w:rFonts w:ascii="Times New Roman" w:hAnsi="Times New Roman" w:cs="Times New Roman"/>
          <w:sz w:val="24"/>
        </w:rPr>
      </w:pPr>
      <w:r>
        <w:rPr>
          <w:rFonts w:ascii="Times New Roman" w:hAnsi="Times New Roman" w:cs="Times New Roman"/>
          <w:sz w:val="24"/>
        </w:rPr>
        <w:t xml:space="preserve">2. </w:t>
      </w:r>
      <w:r>
        <w:rPr>
          <w:rFonts w:ascii="Times New Roman" w:hAnsiTheme="minorEastAsia" w:cs="Times New Roman"/>
          <w:sz w:val="24"/>
        </w:rPr>
        <w:t>在投标撤回之前，不做以下任何事项：</w:t>
      </w:r>
    </w:p>
    <w:p w:rsidR="003F237F" w:rsidRDefault="0026262B">
      <w:pPr>
        <w:spacing w:line="360" w:lineRule="auto"/>
        <w:ind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1</w:t>
      </w:r>
      <w:r>
        <w:rPr>
          <w:rFonts w:ascii="Times New Roman" w:hAnsiTheme="minorEastAsia" w:cs="Times New Roman"/>
          <w:sz w:val="24"/>
        </w:rPr>
        <w:t>）向采购人以外的人员泄漏投标情况；</w:t>
      </w:r>
    </w:p>
    <w:p w:rsidR="003F237F" w:rsidRDefault="0026262B">
      <w:pPr>
        <w:spacing w:line="360" w:lineRule="auto"/>
        <w:ind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2</w:t>
      </w:r>
      <w:r>
        <w:rPr>
          <w:rFonts w:ascii="Times New Roman" w:hAnsiTheme="minorEastAsia" w:cs="Times New Roman"/>
          <w:sz w:val="24"/>
        </w:rPr>
        <w:t>）与其他参与本次投标的人达成可能限制竞争的协议；</w:t>
      </w:r>
    </w:p>
    <w:p w:rsidR="003F237F" w:rsidRDefault="0026262B">
      <w:pPr>
        <w:spacing w:line="360" w:lineRule="auto"/>
        <w:ind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3</w:t>
      </w:r>
      <w:r>
        <w:rPr>
          <w:rFonts w:ascii="Times New Roman" w:hAnsiTheme="minorEastAsia" w:cs="Times New Roman"/>
          <w:sz w:val="24"/>
        </w:rPr>
        <w:t>）为影响投标而向有关招标当事者提供金钱、物质及服务；</w:t>
      </w:r>
    </w:p>
    <w:p w:rsidR="003F237F" w:rsidRDefault="0026262B">
      <w:pPr>
        <w:tabs>
          <w:tab w:val="left" w:pos="720"/>
        </w:tabs>
        <w:spacing w:line="360" w:lineRule="auto"/>
        <w:ind w:firstLine="480"/>
        <w:rPr>
          <w:rFonts w:ascii="Times New Roman" w:hAnsi="Times New Roman" w:cs="Times New Roman"/>
          <w:sz w:val="24"/>
        </w:rPr>
      </w:pPr>
      <w:r>
        <w:rPr>
          <w:rFonts w:ascii="Times New Roman" w:hAnsi="Times New Roman" w:cs="Times New Roman"/>
          <w:sz w:val="24"/>
        </w:rPr>
        <w:t xml:space="preserve">3. </w:t>
      </w:r>
      <w:r>
        <w:rPr>
          <w:rFonts w:ascii="Times New Roman" w:hAnsiTheme="minorEastAsia" w:cs="Times New Roman"/>
          <w:sz w:val="24"/>
        </w:rPr>
        <w:t>保证所投产品来自合法的供货渠道，若中标，则有义务向采购人提供其需要的有效书面证明材料。如果提供非法渠道的商品，视为欺诈，根据《中华人民共和国消费者权益保护法》承担商品价值双倍的赔偿；同时承担采购人依据现行的国家法律法规追究的其他责任。</w:t>
      </w:r>
    </w:p>
    <w:p w:rsidR="003F237F" w:rsidRDefault="0026262B">
      <w:pPr>
        <w:spacing w:line="360" w:lineRule="auto"/>
        <w:ind w:firstLine="480"/>
        <w:rPr>
          <w:rFonts w:ascii="Times New Roman" w:hAnsi="Times New Roman" w:cs="Times New Roman"/>
          <w:sz w:val="24"/>
        </w:rPr>
      </w:pPr>
      <w:r>
        <w:rPr>
          <w:rFonts w:ascii="Times New Roman" w:hAnsi="Times New Roman" w:cs="Times New Roman"/>
          <w:sz w:val="24"/>
        </w:rPr>
        <w:t xml:space="preserve">4. </w:t>
      </w:r>
      <w:r>
        <w:rPr>
          <w:rFonts w:ascii="Times New Roman" w:hAnsiTheme="minorEastAsia" w:cs="Times New Roman"/>
          <w:sz w:val="24"/>
        </w:rPr>
        <w:t>保证递交的投标文件不提供虚假材料，否则接受政府采购法第七十七条规定的处罚，列入不良行为记录名单，一至三年内禁止参加政府采购活动。以下材料或情形之一不实的均视为提供虚假材料：</w:t>
      </w:r>
    </w:p>
    <w:p w:rsidR="003F237F" w:rsidRDefault="0026262B">
      <w:pPr>
        <w:spacing w:line="360" w:lineRule="auto"/>
        <w:ind w:leftChars="228" w:left="479"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1</w:t>
      </w:r>
      <w:r>
        <w:rPr>
          <w:rFonts w:ascii="Times New Roman" w:hAnsiTheme="minorEastAsia" w:cs="Times New Roman"/>
          <w:sz w:val="24"/>
        </w:rPr>
        <w:t>）投标价格；（</w:t>
      </w:r>
      <w:r>
        <w:rPr>
          <w:rFonts w:ascii="Times New Roman" w:hAnsi="Times New Roman" w:cs="Times New Roman"/>
          <w:sz w:val="24"/>
        </w:rPr>
        <w:t>2</w:t>
      </w:r>
      <w:r>
        <w:rPr>
          <w:rFonts w:ascii="Times New Roman" w:hAnsiTheme="minorEastAsia" w:cs="Times New Roman"/>
          <w:sz w:val="24"/>
        </w:rPr>
        <w:t>）服务期；（</w:t>
      </w:r>
      <w:r>
        <w:rPr>
          <w:rFonts w:ascii="Times New Roman" w:hAnsi="Times New Roman" w:cs="Times New Roman"/>
          <w:sz w:val="24"/>
        </w:rPr>
        <w:t>3</w:t>
      </w:r>
      <w:r>
        <w:rPr>
          <w:rFonts w:ascii="Times New Roman" w:hAnsiTheme="minorEastAsia" w:cs="Times New Roman"/>
          <w:sz w:val="24"/>
        </w:rPr>
        <w:t>）业绩；</w:t>
      </w:r>
    </w:p>
    <w:p w:rsidR="003F237F" w:rsidRDefault="0026262B">
      <w:pPr>
        <w:spacing w:line="360" w:lineRule="auto"/>
        <w:ind w:leftChars="228" w:left="479"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4</w:t>
      </w:r>
      <w:r>
        <w:rPr>
          <w:rFonts w:ascii="Times New Roman" w:hAnsiTheme="minorEastAsia" w:cs="Times New Roman"/>
          <w:sz w:val="24"/>
        </w:rPr>
        <w:t>）资格文件；（</w:t>
      </w:r>
      <w:r>
        <w:rPr>
          <w:rFonts w:ascii="Times New Roman" w:hAnsi="Times New Roman" w:cs="Times New Roman"/>
          <w:sz w:val="24"/>
        </w:rPr>
        <w:t>5</w:t>
      </w:r>
      <w:r>
        <w:rPr>
          <w:rFonts w:ascii="Times New Roman" w:hAnsiTheme="minorEastAsia" w:cs="Times New Roman"/>
          <w:sz w:val="24"/>
        </w:rPr>
        <w:t>）技术响应；（</w:t>
      </w:r>
      <w:r>
        <w:rPr>
          <w:rFonts w:ascii="Times New Roman" w:hAnsi="Times New Roman" w:cs="Times New Roman"/>
          <w:sz w:val="24"/>
        </w:rPr>
        <w:t>6</w:t>
      </w:r>
      <w:r>
        <w:rPr>
          <w:rFonts w:ascii="Times New Roman" w:hAnsiTheme="minorEastAsia" w:cs="Times New Roman"/>
          <w:sz w:val="24"/>
        </w:rPr>
        <w:t>）服务及履约情况；</w:t>
      </w:r>
    </w:p>
    <w:p w:rsidR="003F237F" w:rsidRDefault="0026262B">
      <w:pPr>
        <w:spacing w:line="360" w:lineRule="auto"/>
        <w:ind w:firstLine="480"/>
        <w:rPr>
          <w:rFonts w:ascii="Times New Roman" w:hAnsi="Times New Roman" w:cs="Times New Roman"/>
          <w:sz w:val="24"/>
        </w:rPr>
      </w:pPr>
      <w:r>
        <w:rPr>
          <w:rFonts w:ascii="Times New Roman" w:hAnsiTheme="minorEastAsia" w:cs="Times New Roman"/>
          <w:sz w:val="24"/>
        </w:rPr>
        <w:t>特此承诺。</w:t>
      </w:r>
    </w:p>
    <w:p w:rsidR="003F237F" w:rsidRDefault="003F237F">
      <w:pPr>
        <w:spacing w:line="360" w:lineRule="auto"/>
        <w:ind w:firstLine="480"/>
        <w:rPr>
          <w:rFonts w:ascii="Times New Roman" w:hAnsi="Times New Roman" w:cs="Times New Roman"/>
          <w:sz w:val="24"/>
        </w:rPr>
      </w:pPr>
    </w:p>
    <w:p w:rsidR="003F237F" w:rsidRDefault="0026262B">
      <w:pPr>
        <w:spacing w:line="360" w:lineRule="auto"/>
        <w:ind w:left="192" w:firstLineChars="1645" w:firstLine="3948"/>
        <w:rPr>
          <w:rFonts w:ascii="Times New Roman" w:hAnsi="Times New Roman" w:cs="Times New Roman"/>
          <w:sz w:val="24"/>
        </w:rPr>
      </w:pPr>
      <w:r>
        <w:rPr>
          <w:rFonts w:ascii="Times New Roman" w:hAnsiTheme="minorEastAsia" w:cs="Times New Roman"/>
          <w:sz w:val="24"/>
        </w:rPr>
        <w:t>投标人代表签字：</w:t>
      </w:r>
      <w:r>
        <w:rPr>
          <w:rFonts w:ascii="Times New Roman" w:hAnsi="Times New Roman" w:cs="Times New Roman"/>
          <w:sz w:val="24"/>
        </w:rPr>
        <w:t>_______________</w:t>
      </w:r>
    </w:p>
    <w:p w:rsidR="003F237F" w:rsidRDefault="0026262B">
      <w:pPr>
        <w:spacing w:line="360" w:lineRule="auto"/>
        <w:ind w:left="192" w:firstLineChars="1645" w:firstLine="3948"/>
        <w:rPr>
          <w:rFonts w:ascii="Times New Roman" w:hAnsi="Times New Roman" w:cs="Times New Roman"/>
          <w:sz w:val="24"/>
        </w:rPr>
      </w:pPr>
      <w:r>
        <w:rPr>
          <w:rFonts w:ascii="Times New Roman" w:hAnsiTheme="minorEastAsia" w:cs="Times New Roman"/>
          <w:sz w:val="24"/>
        </w:rPr>
        <w:t>职务：</w:t>
      </w:r>
      <w:r>
        <w:rPr>
          <w:rFonts w:ascii="Times New Roman" w:hAnsi="Times New Roman" w:cs="Times New Roman"/>
          <w:sz w:val="24"/>
        </w:rPr>
        <w:t>_________</w:t>
      </w:r>
      <w:r>
        <w:rPr>
          <w:rFonts w:ascii="Times New Roman" w:hAnsiTheme="minorEastAsia" w:cs="Times New Roman"/>
          <w:sz w:val="24"/>
        </w:rPr>
        <w:t>日期：</w:t>
      </w:r>
      <w:r>
        <w:rPr>
          <w:rFonts w:ascii="Times New Roman" w:hAnsi="Times New Roman" w:cs="Times New Roman"/>
          <w:sz w:val="24"/>
        </w:rPr>
        <w:t>__________</w:t>
      </w:r>
    </w:p>
    <w:p w:rsidR="003F237F" w:rsidRDefault="0026262B">
      <w:pPr>
        <w:spacing w:line="360" w:lineRule="auto"/>
        <w:ind w:left="192" w:firstLineChars="1645" w:firstLine="3948"/>
        <w:rPr>
          <w:rFonts w:ascii="Times New Roman" w:hAnsi="Times New Roman" w:cs="Times New Roman"/>
          <w:sz w:val="24"/>
        </w:rPr>
      </w:pPr>
      <w:r>
        <w:rPr>
          <w:rFonts w:ascii="Times New Roman" w:hAnsiTheme="minorEastAsia" w:cs="Times New Roman"/>
          <w:sz w:val="24"/>
        </w:rPr>
        <w:t>投标人名称（公章）：</w:t>
      </w:r>
      <w:r>
        <w:rPr>
          <w:rFonts w:ascii="Times New Roman" w:hAnsi="Times New Roman" w:cs="Times New Roman"/>
          <w:sz w:val="24"/>
        </w:rPr>
        <w:t>_____________</w:t>
      </w:r>
    </w:p>
    <w:p w:rsidR="003F237F" w:rsidRDefault="003F237F">
      <w:pPr>
        <w:spacing w:line="360" w:lineRule="auto"/>
        <w:ind w:firstLine="480"/>
        <w:rPr>
          <w:rFonts w:ascii="Times New Roman" w:hAnsi="Times New Roman" w:cs="Times New Roman"/>
          <w:sz w:val="24"/>
        </w:rPr>
      </w:pPr>
    </w:p>
    <w:p w:rsidR="003F237F" w:rsidRDefault="003F237F">
      <w:pPr>
        <w:spacing w:line="360" w:lineRule="auto"/>
        <w:ind w:firstLine="480"/>
        <w:jc w:val="center"/>
        <w:rPr>
          <w:rFonts w:ascii="Times New Roman" w:hAnsi="Times New Roman" w:cs="Times New Roman"/>
          <w:sz w:val="24"/>
        </w:rPr>
        <w:sectPr w:rsidR="003F237F">
          <w:pgSz w:w="11906" w:h="16838"/>
          <w:pgMar w:top="1440" w:right="1797" w:bottom="1440" w:left="1797" w:header="851" w:footer="992" w:gutter="0"/>
          <w:cols w:space="720"/>
          <w:docGrid w:type="lines" w:linePitch="312"/>
        </w:sectPr>
      </w:pPr>
    </w:p>
    <w:p w:rsidR="003F237F" w:rsidRDefault="0026262B">
      <w:pPr>
        <w:pStyle w:val="p17"/>
        <w:widowControl/>
        <w:spacing w:line="460" w:lineRule="atLeast"/>
        <w:ind w:firstLine="482"/>
        <w:rPr>
          <w:rFonts w:eastAsiaTheme="minorEastAsia"/>
          <w:b/>
        </w:rPr>
      </w:pPr>
      <w:bookmarkStart w:id="1" w:name="_Toc11452"/>
      <w:bookmarkStart w:id="2" w:name="_Toc20975"/>
      <w:bookmarkStart w:id="3" w:name="_Toc22265"/>
      <w:bookmarkStart w:id="4" w:name="_Toc31150"/>
      <w:bookmarkStart w:id="5" w:name="_Toc26215"/>
      <w:bookmarkStart w:id="6" w:name="_Toc10703"/>
      <w:bookmarkStart w:id="7" w:name="_Toc29156"/>
      <w:r>
        <w:rPr>
          <w:rFonts w:eastAsiaTheme="minorEastAsia" w:hAnsiTheme="minorEastAsia"/>
          <w:b/>
        </w:rPr>
        <w:lastRenderedPageBreak/>
        <w:t>附件</w:t>
      </w:r>
      <w:r>
        <w:rPr>
          <w:rFonts w:eastAsiaTheme="minorEastAsia"/>
          <w:b/>
        </w:rPr>
        <w:t>14</w:t>
      </w:r>
    </w:p>
    <w:p w:rsidR="003F237F" w:rsidRDefault="0026262B">
      <w:pPr>
        <w:jc w:val="center"/>
        <w:rPr>
          <w:rFonts w:ascii="Times New Roman" w:hAnsi="Times New Roman" w:cs="Times New Roman"/>
          <w:b/>
          <w:sz w:val="24"/>
        </w:rPr>
      </w:pPr>
      <w:r>
        <w:rPr>
          <w:rFonts w:ascii="Times New Roman" w:hAnsiTheme="minorEastAsia" w:cs="Times New Roman"/>
          <w:b/>
          <w:sz w:val="24"/>
        </w:rPr>
        <w:t>承诺书</w:t>
      </w:r>
    </w:p>
    <w:p w:rsidR="003F237F" w:rsidRDefault="003F237F">
      <w:pPr>
        <w:spacing w:line="560" w:lineRule="exact"/>
        <w:ind w:firstLine="601"/>
        <w:rPr>
          <w:rFonts w:ascii="Times New Roman" w:hAnsi="Times New Roman" w:cs="Times New Roman"/>
          <w:sz w:val="24"/>
        </w:rPr>
      </w:pPr>
    </w:p>
    <w:p w:rsidR="003F237F" w:rsidRDefault="0026262B">
      <w:pPr>
        <w:spacing w:line="560" w:lineRule="exact"/>
        <w:ind w:firstLine="601"/>
        <w:rPr>
          <w:rFonts w:ascii="Times New Roman" w:hAnsi="Times New Roman" w:cs="Times New Roman"/>
          <w:sz w:val="24"/>
        </w:rPr>
      </w:pPr>
      <w:r>
        <w:rPr>
          <w:rFonts w:ascii="Times New Roman" w:hAnsiTheme="minorEastAsia" w:cs="Times New Roman"/>
          <w:sz w:val="24"/>
        </w:rPr>
        <w:t>我单位现参加项目（</w:t>
      </w:r>
      <w:r>
        <w:rPr>
          <w:rFonts w:ascii="Times New Roman" w:hAnsiTheme="minorEastAsia" w:cs="Times New Roman"/>
          <w:sz w:val="24"/>
        </w:rPr>
        <w:t>项目编号：</w:t>
      </w:r>
      <w:r>
        <w:rPr>
          <w:rFonts w:ascii="Times New Roman" w:hAnsi="Times New Roman" w:cs="Times New Roman"/>
          <w:sz w:val="24"/>
        </w:rPr>
        <w:t xml:space="preserve">  </w:t>
      </w:r>
      <w:r>
        <w:rPr>
          <w:rFonts w:ascii="Times New Roman" w:hAnsiTheme="minorEastAsia" w:cs="Times New Roman"/>
          <w:sz w:val="24"/>
        </w:rPr>
        <w:t>），并</w:t>
      </w:r>
      <w:proofErr w:type="gramStart"/>
      <w:r>
        <w:rPr>
          <w:rFonts w:ascii="Times New Roman" w:hAnsiTheme="minorEastAsia" w:cs="Times New Roman"/>
          <w:sz w:val="24"/>
        </w:rPr>
        <w:t>作出</w:t>
      </w:r>
      <w:proofErr w:type="gramEnd"/>
      <w:r>
        <w:rPr>
          <w:rFonts w:ascii="Times New Roman" w:hAnsiTheme="minorEastAsia" w:cs="Times New Roman"/>
          <w:sz w:val="24"/>
        </w:rPr>
        <w:t>如下承诺：</w:t>
      </w:r>
    </w:p>
    <w:p w:rsidR="003F237F" w:rsidRDefault="0026262B">
      <w:pPr>
        <w:spacing w:line="560" w:lineRule="exact"/>
        <w:ind w:firstLine="601"/>
        <w:rPr>
          <w:rFonts w:ascii="Times New Roman" w:hAnsi="Times New Roman" w:cs="Times New Roman"/>
          <w:sz w:val="24"/>
        </w:rPr>
      </w:pPr>
      <w:r>
        <w:rPr>
          <w:rFonts w:ascii="Times New Roman" w:hAnsiTheme="minorEastAsia" w:cs="Times New Roman"/>
          <w:sz w:val="24"/>
        </w:rPr>
        <w:t>我单位不存在《中华人民共和国政府采购法实施条例》</w:t>
      </w:r>
      <w:r>
        <w:rPr>
          <w:rFonts w:ascii="Times New Roman" w:hAnsi="Times New Roman" w:cs="Times New Roman"/>
          <w:sz w:val="24"/>
        </w:rPr>
        <w:t>(</w:t>
      </w:r>
      <w:r>
        <w:rPr>
          <w:rFonts w:ascii="Times New Roman" w:hAnsiTheme="minorEastAsia" w:cs="Times New Roman"/>
          <w:sz w:val="24"/>
        </w:rPr>
        <w:t>国务院令第</w:t>
      </w:r>
      <w:r>
        <w:rPr>
          <w:rFonts w:ascii="Times New Roman" w:hAnsi="Times New Roman" w:cs="Times New Roman"/>
          <w:sz w:val="24"/>
        </w:rPr>
        <w:t>658</w:t>
      </w:r>
      <w:r>
        <w:rPr>
          <w:rFonts w:ascii="Times New Roman" w:hAnsiTheme="minorEastAsia" w:cs="Times New Roman"/>
          <w:sz w:val="24"/>
        </w:rPr>
        <w:t>号</w:t>
      </w:r>
      <w:r>
        <w:rPr>
          <w:rFonts w:ascii="Times New Roman" w:hAnsi="Times New Roman" w:cs="Times New Roman"/>
          <w:sz w:val="24"/>
        </w:rPr>
        <w:t>)</w:t>
      </w:r>
      <w:r>
        <w:rPr>
          <w:rFonts w:ascii="Times New Roman" w:hAnsiTheme="minorEastAsia" w:cs="Times New Roman"/>
          <w:sz w:val="24"/>
        </w:rPr>
        <w:t>第</w:t>
      </w:r>
      <w:r>
        <w:rPr>
          <w:rFonts w:ascii="Times New Roman" w:hAnsi="Times New Roman" w:cs="Times New Roman"/>
          <w:sz w:val="24"/>
        </w:rPr>
        <w:t>18</w:t>
      </w:r>
      <w:r>
        <w:rPr>
          <w:rFonts w:ascii="Times New Roman" w:hAnsiTheme="minorEastAsia" w:cs="Times New Roman"/>
          <w:sz w:val="24"/>
        </w:rPr>
        <w:t>条中</w:t>
      </w:r>
      <w:r>
        <w:rPr>
          <w:rFonts w:ascii="Times New Roman" w:hAnsi="Times New Roman" w:cs="Times New Roman"/>
          <w:sz w:val="24"/>
        </w:rPr>
        <w:t>“</w:t>
      </w:r>
      <w:r>
        <w:rPr>
          <w:rFonts w:ascii="Times New Roman" w:hAnsiTheme="minorEastAsia" w:cs="Times New Roman"/>
          <w:sz w:val="24"/>
        </w:rPr>
        <w:t>单位负责人为同一人或者存在直接控股、管理关系的不同供应商，不得参加同一合同项下的政府采购活动。</w:t>
      </w:r>
      <w:r>
        <w:rPr>
          <w:rFonts w:ascii="Times New Roman" w:hAnsi="Times New Roman" w:cs="Times New Roman"/>
          <w:sz w:val="24"/>
        </w:rPr>
        <w:t>”</w:t>
      </w:r>
      <w:r>
        <w:rPr>
          <w:rFonts w:ascii="Times New Roman" w:hAnsiTheme="minorEastAsia" w:cs="Times New Roman"/>
          <w:sz w:val="24"/>
        </w:rPr>
        <w:t>的情形，如若出现以上情况，一经查实，视为无效投标并接受相应处罚。</w:t>
      </w:r>
    </w:p>
    <w:p w:rsidR="003F237F" w:rsidRDefault="0026262B">
      <w:pPr>
        <w:spacing w:line="560" w:lineRule="exact"/>
        <w:ind w:firstLine="601"/>
        <w:rPr>
          <w:rFonts w:ascii="Times New Roman" w:hAnsi="Times New Roman" w:cs="Times New Roman"/>
          <w:sz w:val="24"/>
        </w:rPr>
      </w:pPr>
      <w:r>
        <w:rPr>
          <w:rFonts w:ascii="Times New Roman" w:hAnsiTheme="minorEastAsia" w:cs="Times New Roman"/>
          <w:sz w:val="24"/>
        </w:rPr>
        <w:t>特此承诺。</w:t>
      </w:r>
    </w:p>
    <w:p w:rsidR="003F237F" w:rsidRDefault="003F237F">
      <w:pPr>
        <w:spacing w:line="560" w:lineRule="exact"/>
        <w:ind w:firstLine="601"/>
        <w:rPr>
          <w:rFonts w:ascii="Times New Roman" w:hAnsi="Times New Roman" w:cs="Times New Roman"/>
          <w:sz w:val="24"/>
        </w:rPr>
      </w:pPr>
    </w:p>
    <w:p w:rsidR="003F237F" w:rsidRDefault="003F237F">
      <w:pPr>
        <w:spacing w:line="560" w:lineRule="exact"/>
        <w:ind w:firstLine="601"/>
        <w:rPr>
          <w:rFonts w:ascii="Times New Roman" w:hAnsi="Times New Roman" w:cs="Times New Roman"/>
          <w:sz w:val="24"/>
        </w:rPr>
      </w:pPr>
    </w:p>
    <w:p w:rsidR="003F237F" w:rsidRDefault="003F237F">
      <w:pPr>
        <w:spacing w:line="560" w:lineRule="exact"/>
        <w:ind w:firstLine="601"/>
        <w:rPr>
          <w:rFonts w:ascii="Times New Roman" w:hAnsi="Times New Roman" w:cs="Times New Roman"/>
          <w:sz w:val="24"/>
        </w:rPr>
      </w:pPr>
    </w:p>
    <w:p w:rsidR="003F237F" w:rsidRDefault="0026262B">
      <w:pPr>
        <w:spacing w:line="560" w:lineRule="exact"/>
        <w:ind w:right="640"/>
        <w:jc w:val="right"/>
        <w:rPr>
          <w:rFonts w:ascii="Times New Roman" w:hAnsi="Times New Roman" w:cs="Times New Roman"/>
          <w:sz w:val="24"/>
        </w:rPr>
      </w:pPr>
      <w:r>
        <w:rPr>
          <w:rFonts w:ascii="Times New Roman" w:hAnsiTheme="minorEastAsia" w:cs="Times New Roman"/>
          <w:sz w:val="24"/>
        </w:rPr>
        <w:t>投标单位（公章）：</w:t>
      </w:r>
    </w:p>
    <w:p w:rsidR="003F237F" w:rsidRDefault="0026262B">
      <w:pPr>
        <w:spacing w:line="560" w:lineRule="exact"/>
        <w:ind w:right="640"/>
        <w:jc w:val="right"/>
        <w:rPr>
          <w:rFonts w:ascii="Times New Roman" w:hAnsi="Times New Roman" w:cs="Times New Roman"/>
          <w:sz w:val="24"/>
        </w:rPr>
      </w:pPr>
      <w:r>
        <w:rPr>
          <w:rFonts w:ascii="Times New Roman" w:hAnsiTheme="minorEastAsia" w:cs="Times New Roman"/>
          <w:sz w:val="24"/>
        </w:rPr>
        <w:t>投标人代表签字：</w:t>
      </w:r>
    </w:p>
    <w:p w:rsidR="003F237F" w:rsidRDefault="0026262B">
      <w:pPr>
        <w:wordWrap w:val="0"/>
        <w:spacing w:line="560" w:lineRule="exact"/>
        <w:ind w:right="960"/>
        <w:jc w:val="right"/>
        <w:rPr>
          <w:rFonts w:ascii="Times New Roman" w:hAnsi="Times New Roman" w:cs="Times New Roman"/>
          <w:sz w:val="24"/>
        </w:rPr>
        <w:sectPr w:rsidR="003F237F">
          <w:pgSz w:w="11906" w:h="16838"/>
          <w:pgMar w:top="1440" w:right="1800" w:bottom="1440" w:left="1800" w:header="851" w:footer="992" w:gutter="0"/>
          <w:cols w:space="720"/>
          <w:docGrid w:type="lines" w:linePitch="312"/>
        </w:sectPr>
      </w:pPr>
      <w:r>
        <w:rPr>
          <w:rFonts w:ascii="Times New Roman" w:hAnsi="Times New Roman" w:cs="Times New Roman"/>
          <w:sz w:val="24"/>
        </w:rPr>
        <w:t xml:space="preserve"> </w:t>
      </w:r>
      <w:r>
        <w:rPr>
          <w:rFonts w:ascii="Times New Roman" w:hAnsiTheme="minorEastAsia" w:cs="Times New Roman"/>
          <w:sz w:val="24"/>
        </w:rPr>
        <w:t>年</w:t>
      </w:r>
      <w:r>
        <w:rPr>
          <w:rFonts w:ascii="Times New Roman" w:hAnsi="Times New Roman" w:cs="Times New Roman"/>
          <w:sz w:val="24"/>
        </w:rPr>
        <w:t xml:space="preserve">   </w:t>
      </w:r>
      <w:r>
        <w:rPr>
          <w:rFonts w:ascii="Times New Roman" w:hAnsiTheme="minorEastAsia" w:cs="Times New Roman"/>
          <w:sz w:val="24"/>
        </w:rPr>
        <w:t>月</w:t>
      </w:r>
      <w:r>
        <w:rPr>
          <w:rFonts w:ascii="Times New Roman" w:hAnsi="Times New Roman" w:cs="Times New Roman"/>
          <w:sz w:val="24"/>
        </w:rPr>
        <w:t xml:space="preserve">    </w:t>
      </w:r>
      <w:r>
        <w:rPr>
          <w:rFonts w:ascii="Times New Roman" w:hAnsiTheme="minorEastAsia" w:cs="Times New Roman"/>
          <w:sz w:val="24"/>
        </w:rPr>
        <w:t>日</w:t>
      </w:r>
    </w:p>
    <w:p w:rsidR="003F237F" w:rsidRDefault="0026262B">
      <w:pPr>
        <w:pStyle w:val="p17"/>
        <w:widowControl/>
        <w:spacing w:line="460" w:lineRule="atLeast"/>
        <w:ind w:firstLineChars="0" w:firstLine="0"/>
        <w:rPr>
          <w:rFonts w:eastAsiaTheme="minorEastAsia"/>
          <w:b/>
        </w:rPr>
      </w:pPr>
      <w:r>
        <w:rPr>
          <w:rFonts w:eastAsiaTheme="minorEastAsia" w:hAnsiTheme="minorEastAsia"/>
          <w:b/>
        </w:rPr>
        <w:lastRenderedPageBreak/>
        <w:t>附件</w:t>
      </w:r>
      <w:r>
        <w:rPr>
          <w:rFonts w:eastAsiaTheme="minorEastAsia"/>
          <w:b/>
        </w:rPr>
        <w:t>15</w:t>
      </w:r>
    </w:p>
    <w:p w:rsidR="003F237F" w:rsidRDefault="0026262B">
      <w:pPr>
        <w:spacing w:line="360" w:lineRule="auto"/>
        <w:ind w:firstLine="465"/>
        <w:jc w:val="center"/>
        <w:rPr>
          <w:rFonts w:ascii="Times New Roman" w:hAnsi="Times New Roman" w:cs="Times New Roman"/>
          <w:b/>
          <w:sz w:val="24"/>
        </w:rPr>
      </w:pPr>
      <w:r>
        <w:rPr>
          <w:rFonts w:ascii="Times New Roman" w:hAnsiTheme="minorEastAsia" w:cs="Times New Roman"/>
          <w:b/>
          <w:sz w:val="24"/>
        </w:rPr>
        <w:t>保证金账户以及中标服务费发票开具说明函</w:t>
      </w:r>
    </w:p>
    <w:p w:rsidR="003F237F" w:rsidRDefault="003F237F">
      <w:pPr>
        <w:spacing w:line="360" w:lineRule="auto"/>
        <w:ind w:firstLine="465"/>
        <w:jc w:val="center"/>
        <w:rPr>
          <w:rFonts w:ascii="Times New Roman" w:hAnsi="Times New Roman" w:cs="Times New Roman"/>
          <w:b/>
          <w:sz w:val="30"/>
          <w:szCs w:val="30"/>
        </w:rPr>
      </w:pPr>
    </w:p>
    <w:p w:rsidR="003F237F" w:rsidRDefault="0026262B">
      <w:pPr>
        <w:spacing w:line="360" w:lineRule="auto"/>
        <w:rPr>
          <w:rFonts w:ascii="Times New Roman" w:hAnsi="Times New Roman" w:cs="Times New Roman"/>
          <w:sz w:val="24"/>
        </w:rPr>
      </w:pPr>
      <w:r>
        <w:rPr>
          <w:rFonts w:ascii="Times New Roman" w:hAnsiTheme="minorEastAsia" w:cs="Times New Roman"/>
          <w:sz w:val="24"/>
        </w:rPr>
        <w:t>天津医科大学中新生态城医院：</w:t>
      </w:r>
      <w:r>
        <w:rPr>
          <w:rFonts w:ascii="Times New Roman" w:hAnsi="Times New Roman" w:cs="Times New Roman"/>
          <w:sz w:val="24"/>
        </w:rPr>
        <w:t xml:space="preserve"> </w:t>
      </w:r>
    </w:p>
    <w:p w:rsidR="003F237F" w:rsidRDefault="0026262B">
      <w:pPr>
        <w:spacing w:line="360" w:lineRule="auto"/>
        <w:ind w:firstLineChars="200" w:firstLine="480"/>
        <w:rPr>
          <w:rFonts w:ascii="Times New Roman" w:hAnsi="Times New Roman" w:cs="Times New Roman"/>
          <w:sz w:val="24"/>
        </w:rPr>
      </w:pPr>
      <w:r>
        <w:rPr>
          <w:rFonts w:ascii="Times New Roman" w:hAnsiTheme="minorEastAsia" w:cs="Times New Roman"/>
          <w:sz w:val="24"/>
        </w:rPr>
        <w:t>我单位参加了由贵单位组织的（项目名称）的投标，项目编号：，包号：（如有）。</w:t>
      </w:r>
    </w:p>
    <w:p w:rsidR="003F237F" w:rsidRDefault="0026262B">
      <w:pPr>
        <w:spacing w:line="360" w:lineRule="auto"/>
        <w:ind w:firstLineChars="200" w:firstLine="480"/>
        <w:rPr>
          <w:rFonts w:ascii="Times New Roman" w:hAnsi="Times New Roman" w:cs="Times New Roman"/>
          <w:sz w:val="24"/>
        </w:rPr>
      </w:pPr>
      <w:r>
        <w:rPr>
          <w:rFonts w:ascii="Times New Roman" w:hAnsiTheme="minorEastAsia" w:cs="Times New Roman"/>
          <w:sz w:val="24"/>
        </w:rPr>
        <w:t>一、关于保证金退回账户的情况说明：</w:t>
      </w:r>
    </w:p>
    <w:p w:rsidR="003F237F" w:rsidRDefault="0026262B">
      <w:pPr>
        <w:spacing w:line="360" w:lineRule="auto"/>
        <w:rPr>
          <w:rFonts w:ascii="Times New Roman" w:hAnsi="Times New Roman" w:cs="Times New Roman"/>
          <w:b/>
          <w:sz w:val="24"/>
        </w:rPr>
      </w:pPr>
      <w:r>
        <w:rPr>
          <w:rFonts w:ascii="Times New Roman" w:hAnsiTheme="minorEastAsia" w:cs="Times New Roman"/>
          <w:sz w:val="24"/>
        </w:rPr>
        <w:t>退回开户行及账号为我单位基本</w:t>
      </w:r>
      <w:proofErr w:type="gramStart"/>
      <w:r>
        <w:rPr>
          <w:rFonts w:ascii="Times New Roman" w:hAnsiTheme="minorEastAsia" w:cs="Times New Roman"/>
          <w:sz w:val="24"/>
        </w:rPr>
        <w:t>帐户</w:t>
      </w:r>
      <w:proofErr w:type="gramEnd"/>
      <w:r>
        <w:rPr>
          <w:rFonts w:ascii="Times New Roman" w:hAnsiTheme="minorEastAsia" w:cs="Times New Roman"/>
          <w:sz w:val="24"/>
        </w:rPr>
        <w:t>（或一般账户）</w:t>
      </w:r>
    </w:p>
    <w:p w:rsidR="003F237F" w:rsidRDefault="0026262B">
      <w:pPr>
        <w:spacing w:line="360" w:lineRule="auto"/>
        <w:rPr>
          <w:rFonts w:ascii="Times New Roman" w:hAnsi="Times New Roman" w:cs="Times New Roman"/>
          <w:sz w:val="24"/>
        </w:rPr>
      </w:pPr>
      <w:r>
        <w:rPr>
          <w:rFonts w:ascii="Times New Roman" w:hAnsiTheme="minorEastAsia" w:cs="Times New Roman"/>
          <w:sz w:val="24"/>
        </w:rPr>
        <w:t>开户行：</w:t>
      </w:r>
    </w:p>
    <w:p w:rsidR="003F237F" w:rsidRDefault="0026262B">
      <w:pPr>
        <w:spacing w:line="360" w:lineRule="auto"/>
        <w:rPr>
          <w:rFonts w:ascii="Times New Roman" w:hAnsi="Times New Roman" w:cs="Times New Roman"/>
          <w:b/>
          <w:sz w:val="24"/>
        </w:rPr>
      </w:pPr>
      <w:r>
        <w:rPr>
          <w:rFonts w:ascii="Times New Roman" w:hAnsiTheme="minorEastAsia" w:cs="Times New Roman"/>
          <w:sz w:val="24"/>
        </w:rPr>
        <w:t>账号：</w:t>
      </w:r>
    </w:p>
    <w:p w:rsidR="003F237F" w:rsidRDefault="003F237F">
      <w:pPr>
        <w:spacing w:line="360" w:lineRule="auto"/>
        <w:rPr>
          <w:rFonts w:ascii="Times New Roman" w:hAnsi="Times New Roman" w:cs="Times New Roman"/>
          <w:sz w:val="24"/>
        </w:rPr>
      </w:pPr>
    </w:p>
    <w:p w:rsidR="003F237F" w:rsidRDefault="0026262B">
      <w:pPr>
        <w:spacing w:line="360" w:lineRule="auto"/>
        <w:ind w:firstLineChars="200" w:firstLine="480"/>
        <w:rPr>
          <w:rFonts w:ascii="Times New Roman" w:hAnsi="Times New Roman" w:cs="Times New Roman"/>
          <w:sz w:val="24"/>
        </w:rPr>
      </w:pPr>
      <w:r>
        <w:rPr>
          <w:rFonts w:ascii="Times New Roman" w:hAnsiTheme="minorEastAsia" w:cs="Times New Roman"/>
          <w:sz w:val="24"/>
        </w:rPr>
        <w:t>二、关于中标服务费发票开具的说明：</w:t>
      </w:r>
    </w:p>
    <w:p w:rsidR="003F237F" w:rsidRDefault="0026262B">
      <w:pPr>
        <w:spacing w:line="360" w:lineRule="auto"/>
        <w:ind w:firstLineChars="200" w:firstLine="480"/>
        <w:rPr>
          <w:rFonts w:ascii="Times New Roman" w:hAnsi="Times New Roman" w:cs="Times New Roman"/>
          <w:sz w:val="24"/>
        </w:rPr>
      </w:pPr>
      <w:r>
        <w:rPr>
          <w:rFonts w:ascii="Times New Roman" w:hAnsiTheme="minorEastAsia" w:cs="Times New Roman"/>
          <w:sz w:val="24"/>
        </w:rPr>
        <w:t>我单位在此特别说明，如若中标，请将中标服务费发票以如下形式开具。</w:t>
      </w:r>
    </w:p>
    <w:p w:rsidR="003F237F" w:rsidRDefault="0026262B">
      <w:pPr>
        <w:spacing w:line="360" w:lineRule="auto"/>
        <w:ind w:firstLine="42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1</w:t>
      </w:r>
      <w:r>
        <w:rPr>
          <w:rFonts w:ascii="Times New Roman" w:hAnsiTheme="minorEastAsia" w:cs="Times New Roman"/>
          <w:sz w:val="24"/>
        </w:rPr>
        <w:t>）增值税专用发票</w:t>
      </w:r>
      <w:r>
        <w:rPr>
          <w:rFonts w:ascii="Times New Roman" w:hAnsi="Times New Roman" w:cs="Times New Roman"/>
          <w:sz w:val="24"/>
        </w:rPr>
        <w:t xml:space="preserve">    </w:t>
      </w:r>
      <w:r>
        <w:rPr>
          <w:rFonts w:ascii="Times New Roman" w:hAnsiTheme="minorEastAsia" w:cs="Times New Roman"/>
          <w:sz w:val="24"/>
        </w:rPr>
        <w:t>（</w:t>
      </w:r>
      <w:r>
        <w:rPr>
          <w:rFonts w:ascii="Times New Roman" w:hAnsi="Times New Roman" w:cs="Times New Roman"/>
          <w:sz w:val="24"/>
        </w:rPr>
        <w:t>2</w:t>
      </w:r>
      <w:r>
        <w:rPr>
          <w:rFonts w:ascii="Times New Roman" w:hAnsiTheme="minorEastAsia" w:cs="Times New Roman"/>
          <w:sz w:val="24"/>
        </w:rPr>
        <w:t>）增值税普通发票</w:t>
      </w:r>
    </w:p>
    <w:p w:rsidR="003F237F" w:rsidRDefault="003F237F">
      <w:pPr>
        <w:spacing w:line="360" w:lineRule="auto"/>
        <w:ind w:firstLine="420"/>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3F237F">
        <w:trPr>
          <w:trHeight w:val="696"/>
        </w:trPr>
        <w:tc>
          <w:tcPr>
            <w:tcW w:w="4261" w:type="dxa"/>
            <w:noWrap/>
            <w:vAlign w:val="center"/>
          </w:tcPr>
          <w:p w:rsidR="003F237F" w:rsidRDefault="0026262B">
            <w:pPr>
              <w:rPr>
                <w:rFonts w:ascii="Times New Roman" w:hAnsi="Times New Roman" w:cs="Times New Roman"/>
                <w:sz w:val="24"/>
              </w:rPr>
            </w:pPr>
            <w:r>
              <w:rPr>
                <w:rFonts w:ascii="Times New Roman" w:hAnsiTheme="minorEastAsia" w:cs="Times New Roman"/>
                <w:sz w:val="24"/>
              </w:rPr>
              <w:t>如选择开具增值税专用发票，请继续填写以下内容</w:t>
            </w:r>
          </w:p>
        </w:tc>
        <w:tc>
          <w:tcPr>
            <w:tcW w:w="4261" w:type="dxa"/>
            <w:noWrap/>
            <w:vAlign w:val="center"/>
          </w:tcPr>
          <w:p w:rsidR="003F237F" w:rsidRDefault="0026262B">
            <w:pPr>
              <w:rPr>
                <w:rFonts w:ascii="Times New Roman" w:hAnsi="Times New Roman" w:cs="Times New Roman"/>
                <w:sz w:val="24"/>
              </w:rPr>
            </w:pPr>
            <w:r>
              <w:rPr>
                <w:rFonts w:ascii="Times New Roman" w:hAnsiTheme="minorEastAsia" w:cs="Times New Roman"/>
                <w:sz w:val="24"/>
              </w:rPr>
              <w:t>如选择开具增值税普通发票，请继续填写以下内容</w:t>
            </w:r>
          </w:p>
        </w:tc>
      </w:tr>
      <w:tr w:rsidR="003F237F">
        <w:tc>
          <w:tcPr>
            <w:tcW w:w="4261" w:type="dxa"/>
            <w:noWrap/>
            <w:vAlign w:val="center"/>
          </w:tcPr>
          <w:p w:rsidR="003F237F" w:rsidRDefault="0026262B">
            <w:pPr>
              <w:spacing w:line="360" w:lineRule="auto"/>
              <w:rPr>
                <w:rFonts w:ascii="Times New Roman" w:hAnsi="Times New Roman" w:cs="Times New Roman"/>
                <w:sz w:val="24"/>
              </w:rPr>
            </w:pPr>
            <w:r>
              <w:rPr>
                <w:rFonts w:ascii="Times New Roman" w:hAnsiTheme="minorEastAsia" w:cs="Times New Roman"/>
                <w:sz w:val="24"/>
              </w:rPr>
              <w:t>单位名称：</w:t>
            </w:r>
          </w:p>
        </w:tc>
        <w:tc>
          <w:tcPr>
            <w:tcW w:w="4261" w:type="dxa"/>
            <w:noWrap/>
            <w:vAlign w:val="center"/>
          </w:tcPr>
          <w:p w:rsidR="003F237F" w:rsidRDefault="0026262B">
            <w:pPr>
              <w:spacing w:line="360" w:lineRule="auto"/>
              <w:rPr>
                <w:rFonts w:ascii="Times New Roman" w:hAnsi="Times New Roman" w:cs="Times New Roman"/>
                <w:sz w:val="24"/>
              </w:rPr>
            </w:pPr>
            <w:r>
              <w:rPr>
                <w:rFonts w:ascii="Times New Roman" w:hAnsiTheme="minorEastAsia" w:cs="Times New Roman"/>
                <w:sz w:val="24"/>
              </w:rPr>
              <w:t>单位名称：</w:t>
            </w:r>
          </w:p>
        </w:tc>
      </w:tr>
      <w:tr w:rsidR="003F237F">
        <w:tc>
          <w:tcPr>
            <w:tcW w:w="4261" w:type="dxa"/>
            <w:noWrap/>
            <w:vAlign w:val="center"/>
          </w:tcPr>
          <w:p w:rsidR="003F237F" w:rsidRDefault="0026262B">
            <w:pPr>
              <w:spacing w:line="360" w:lineRule="auto"/>
              <w:rPr>
                <w:rFonts w:ascii="Times New Roman" w:hAnsi="Times New Roman" w:cs="Times New Roman"/>
                <w:sz w:val="24"/>
              </w:rPr>
            </w:pPr>
            <w:r>
              <w:rPr>
                <w:rFonts w:ascii="Times New Roman" w:hAnsiTheme="minorEastAsia" w:cs="Times New Roman"/>
                <w:sz w:val="24"/>
              </w:rPr>
              <w:t>纳税人识别号：</w:t>
            </w:r>
          </w:p>
        </w:tc>
        <w:tc>
          <w:tcPr>
            <w:tcW w:w="4261" w:type="dxa"/>
            <w:noWrap/>
            <w:vAlign w:val="center"/>
          </w:tcPr>
          <w:p w:rsidR="003F237F" w:rsidRDefault="0026262B">
            <w:pPr>
              <w:spacing w:line="360" w:lineRule="auto"/>
              <w:rPr>
                <w:rFonts w:ascii="Times New Roman" w:hAnsi="Times New Roman" w:cs="Times New Roman"/>
                <w:sz w:val="24"/>
              </w:rPr>
            </w:pPr>
            <w:r>
              <w:rPr>
                <w:rFonts w:ascii="Times New Roman" w:hAnsiTheme="minorEastAsia" w:cs="Times New Roman"/>
                <w:sz w:val="24"/>
              </w:rPr>
              <w:t>纳税人识别号：</w:t>
            </w:r>
          </w:p>
        </w:tc>
      </w:tr>
      <w:tr w:rsidR="003F237F">
        <w:tc>
          <w:tcPr>
            <w:tcW w:w="4261" w:type="dxa"/>
            <w:noWrap/>
            <w:vAlign w:val="center"/>
          </w:tcPr>
          <w:p w:rsidR="003F237F" w:rsidRDefault="0026262B">
            <w:pPr>
              <w:spacing w:line="360" w:lineRule="auto"/>
              <w:rPr>
                <w:rFonts w:ascii="Times New Roman" w:hAnsi="Times New Roman" w:cs="Times New Roman"/>
                <w:sz w:val="24"/>
              </w:rPr>
            </w:pPr>
            <w:r>
              <w:rPr>
                <w:rFonts w:ascii="Times New Roman" w:hAnsiTheme="minorEastAsia" w:cs="Times New Roman"/>
                <w:sz w:val="24"/>
              </w:rPr>
              <w:t>地址、电话：</w:t>
            </w:r>
          </w:p>
        </w:tc>
        <w:tc>
          <w:tcPr>
            <w:tcW w:w="4261" w:type="dxa"/>
            <w:noWrap/>
            <w:vAlign w:val="center"/>
          </w:tcPr>
          <w:p w:rsidR="003F237F" w:rsidRDefault="003F237F">
            <w:pPr>
              <w:spacing w:line="360" w:lineRule="auto"/>
              <w:rPr>
                <w:rFonts w:ascii="Times New Roman" w:hAnsi="Times New Roman" w:cs="Times New Roman"/>
                <w:sz w:val="24"/>
              </w:rPr>
            </w:pPr>
          </w:p>
        </w:tc>
      </w:tr>
      <w:tr w:rsidR="003F237F">
        <w:tc>
          <w:tcPr>
            <w:tcW w:w="4261" w:type="dxa"/>
            <w:noWrap/>
            <w:vAlign w:val="center"/>
          </w:tcPr>
          <w:p w:rsidR="003F237F" w:rsidRDefault="0026262B">
            <w:pPr>
              <w:spacing w:line="360" w:lineRule="auto"/>
              <w:rPr>
                <w:rFonts w:ascii="Times New Roman" w:hAnsi="Times New Roman" w:cs="Times New Roman"/>
                <w:sz w:val="24"/>
              </w:rPr>
            </w:pPr>
            <w:r>
              <w:rPr>
                <w:rFonts w:ascii="Times New Roman" w:hAnsiTheme="minorEastAsia" w:cs="Times New Roman"/>
                <w:sz w:val="24"/>
              </w:rPr>
              <w:t>开户行：</w:t>
            </w:r>
          </w:p>
        </w:tc>
        <w:tc>
          <w:tcPr>
            <w:tcW w:w="4261" w:type="dxa"/>
            <w:noWrap/>
            <w:vAlign w:val="center"/>
          </w:tcPr>
          <w:p w:rsidR="003F237F" w:rsidRDefault="003F237F">
            <w:pPr>
              <w:spacing w:line="360" w:lineRule="auto"/>
              <w:rPr>
                <w:rFonts w:ascii="Times New Roman" w:hAnsi="Times New Roman" w:cs="Times New Roman"/>
                <w:sz w:val="24"/>
              </w:rPr>
            </w:pPr>
          </w:p>
        </w:tc>
      </w:tr>
      <w:tr w:rsidR="003F237F">
        <w:tc>
          <w:tcPr>
            <w:tcW w:w="4261" w:type="dxa"/>
            <w:noWrap/>
            <w:vAlign w:val="center"/>
          </w:tcPr>
          <w:p w:rsidR="003F237F" w:rsidRDefault="0026262B">
            <w:pPr>
              <w:spacing w:line="360" w:lineRule="auto"/>
              <w:rPr>
                <w:rFonts w:ascii="Times New Roman" w:hAnsi="Times New Roman" w:cs="Times New Roman"/>
                <w:sz w:val="24"/>
              </w:rPr>
            </w:pPr>
            <w:r>
              <w:rPr>
                <w:rFonts w:ascii="Times New Roman" w:hAnsiTheme="minorEastAsia" w:cs="Times New Roman"/>
                <w:sz w:val="24"/>
              </w:rPr>
              <w:t>账号：</w:t>
            </w:r>
          </w:p>
        </w:tc>
        <w:tc>
          <w:tcPr>
            <w:tcW w:w="4261" w:type="dxa"/>
            <w:noWrap/>
            <w:vAlign w:val="center"/>
          </w:tcPr>
          <w:p w:rsidR="003F237F" w:rsidRDefault="003F237F">
            <w:pPr>
              <w:spacing w:line="360" w:lineRule="auto"/>
              <w:rPr>
                <w:rFonts w:ascii="Times New Roman" w:hAnsi="Times New Roman" w:cs="Times New Roman"/>
                <w:sz w:val="24"/>
              </w:rPr>
            </w:pPr>
          </w:p>
        </w:tc>
      </w:tr>
    </w:tbl>
    <w:p w:rsidR="003F237F" w:rsidRDefault="003F237F">
      <w:pPr>
        <w:spacing w:line="360" w:lineRule="auto"/>
        <w:rPr>
          <w:rFonts w:ascii="Times New Roman" w:hAnsi="Times New Roman" w:cs="Times New Roman"/>
          <w:sz w:val="24"/>
        </w:rPr>
      </w:pPr>
    </w:p>
    <w:p w:rsidR="003F237F" w:rsidRDefault="0026262B">
      <w:pPr>
        <w:spacing w:line="360" w:lineRule="auto"/>
        <w:rPr>
          <w:rFonts w:ascii="Times New Roman" w:hAnsi="Times New Roman" w:cs="Times New Roman"/>
          <w:sz w:val="24"/>
        </w:rPr>
      </w:pPr>
      <w:r>
        <w:rPr>
          <w:rFonts w:ascii="Times New Roman" w:hAnsiTheme="minorEastAsia" w:cs="Times New Roman"/>
          <w:sz w:val="24"/>
        </w:rPr>
        <w:t>投标人名称（盖章）：</w:t>
      </w:r>
    </w:p>
    <w:p w:rsidR="003F237F" w:rsidRDefault="0026262B">
      <w:pPr>
        <w:jc w:val="left"/>
        <w:rPr>
          <w:rFonts w:ascii="Times New Roman" w:hAnsi="Times New Roman" w:cs="Times New Roman"/>
          <w:b/>
          <w:sz w:val="24"/>
        </w:rPr>
      </w:pPr>
      <w:r>
        <w:rPr>
          <w:rFonts w:ascii="Times New Roman" w:hAnsiTheme="minorEastAsia" w:cs="Times New Roman"/>
          <w:sz w:val="24"/>
        </w:rPr>
        <w:t>日期：</w:t>
      </w:r>
    </w:p>
    <w:p w:rsidR="003F237F" w:rsidRDefault="0026262B">
      <w:pPr>
        <w:ind w:firstLine="480"/>
        <w:rPr>
          <w:rFonts w:ascii="Times New Roman" w:hAnsi="Times New Roman" w:cs="Times New Roman"/>
          <w:sz w:val="24"/>
        </w:rPr>
      </w:pPr>
      <w:r>
        <w:rPr>
          <w:rFonts w:ascii="Times New Roman" w:hAnsi="Times New Roman" w:cs="Times New Roman"/>
          <w:kern w:val="0"/>
          <w:sz w:val="24"/>
        </w:rPr>
        <w:br w:type="page"/>
      </w:r>
    </w:p>
    <w:p w:rsidR="003F237F" w:rsidRDefault="0026262B">
      <w:pPr>
        <w:pStyle w:val="a7"/>
        <w:widowControl/>
        <w:ind w:firstLine="482"/>
        <w:jc w:val="center"/>
        <w:rPr>
          <w:rFonts w:eastAsiaTheme="minorEastAsia"/>
          <w:b/>
          <w:bCs/>
          <w:szCs w:val="24"/>
        </w:rPr>
      </w:pPr>
      <w:bookmarkStart w:id="8" w:name="_Toc11347"/>
      <w:bookmarkStart w:id="9" w:name="_Toc13482"/>
      <w:bookmarkStart w:id="10" w:name="_Toc12524"/>
      <w:bookmarkStart w:id="11" w:name="_Toc17953"/>
      <w:bookmarkStart w:id="12" w:name="_Toc22171"/>
      <w:r>
        <w:rPr>
          <w:rFonts w:eastAsiaTheme="minorEastAsia" w:hAnsiTheme="minorEastAsia"/>
          <w:b/>
          <w:bCs/>
          <w:szCs w:val="24"/>
        </w:rPr>
        <w:lastRenderedPageBreak/>
        <w:t>二、第二阶段商务标投标文件格式</w:t>
      </w:r>
      <w:bookmarkEnd w:id="1"/>
      <w:bookmarkEnd w:id="2"/>
      <w:bookmarkEnd w:id="3"/>
      <w:bookmarkEnd w:id="4"/>
      <w:bookmarkEnd w:id="5"/>
      <w:bookmarkEnd w:id="6"/>
      <w:bookmarkEnd w:id="7"/>
      <w:bookmarkEnd w:id="8"/>
      <w:bookmarkEnd w:id="9"/>
      <w:bookmarkEnd w:id="10"/>
      <w:bookmarkEnd w:id="11"/>
      <w:bookmarkEnd w:id="12"/>
      <w:r>
        <w:rPr>
          <w:rFonts w:eastAsiaTheme="minorEastAsia" w:hAnsiTheme="minorEastAsia"/>
          <w:b/>
          <w:bCs/>
          <w:szCs w:val="24"/>
        </w:rPr>
        <w:t>说明</w:t>
      </w:r>
    </w:p>
    <w:p w:rsidR="003F237F" w:rsidRDefault="003F237F">
      <w:pPr>
        <w:tabs>
          <w:tab w:val="left" w:pos="360"/>
        </w:tabs>
        <w:spacing w:line="460" w:lineRule="exact"/>
        <w:ind w:firstLine="482"/>
        <w:jc w:val="center"/>
        <w:rPr>
          <w:rFonts w:ascii="Times New Roman" w:hAnsi="Times New Roman" w:cs="Times New Roman"/>
          <w:b/>
          <w:sz w:val="24"/>
        </w:rPr>
      </w:pPr>
    </w:p>
    <w:p w:rsidR="003F237F" w:rsidRDefault="003F237F">
      <w:pPr>
        <w:tabs>
          <w:tab w:val="left" w:pos="360"/>
        </w:tabs>
        <w:spacing w:line="460" w:lineRule="exact"/>
        <w:ind w:firstLine="482"/>
        <w:jc w:val="center"/>
        <w:rPr>
          <w:rFonts w:ascii="Times New Roman" w:hAnsi="Times New Roman" w:cs="Times New Roman"/>
          <w:b/>
          <w:sz w:val="24"/>
        </w:rPr>
      </w:pPr>
    </w:p>
    <w:p w:rsidR="003F237F" w:rsidRDefault="0026262B">
      <w:pPr>
        <w:tabs>
          <w:tab w:val="left" w:pos="360"/>
        </w:tabs>
        <w:spacing w:line="460" w:lineRule="exact"/>
        <w:ind w:firstLine="480"/>
        <w:rPr>
          <w:rFonts w:ascii="Times New Roman" w:hAnsi="Times New Roman" w:cs="Times New Roman"/>
          <w:bCs/>
          <w:sz w:val="24"/>
        </w:rPr>
      </w:pPr>
      <w:r>
        <w:rPr>
          <w:rFonts w:ascii="Times New Roman" w:hAnsi="Times New Roman" w:cs="Times New Roman"/>
          <w:bCs/>
          <w:sz w:val="24"/>
        </w:rPr>
        <w:t>1</w:t>
      </w:r>
      <w:r>
        <w:rPr>
          <w:rFonts w:ascii="Times New Roman" w:hAnsiTheme="minorEastAsia" w:cs="Times New Roman"/>
          <w:bCs/>
          <w:sz w:val="24"/>
        </w:rPr>
        <w:t>、第二阶段商务标投标文件须分正本和副本，单独装订、密封。</w:t>
      </w:r>
    </w:p>
    <w:p w:rsidR="003F237F" w:rsidRDefault="0026262B">
      <w:pPr>
        <w:tabs>
          <w:tab w:val="left" w:pos="360"/>
        </w:tabs>
        <w:spacing w:line="460" w:lineRule="exact"/>
        <w:ind w:firstLine="480"/>
        <w:rPr>
          <w:rFonts w:ascii="Times New Roman" w:hAnsi="Times New Roman" w:cs="Times New Roman"/>
          <w:bCs/>
          <w:sz w:val="24"/>
        </w:rPr>
      </w:pPr>
      <w:r>
        <w:rPr>
          <w:rFonts w:ascii="Times New Roman" w:hAnsi="Times New Roman" w:cs="Times New Roman"/>
          <w:bCs/>
          <w:sz w:val="24"/>
        </w:rPr>
        <w:t>2</w:t>
      </w:r>
      <w:r>
        <w:rPr>
          <w:rFonts w:ascii="Times New Roman" w:hAnsiTheme="minorEastAsia" w:cs="Times New Roman"/>
          <w:bCs/>
          <w:sz w:val="24"/>
        </w:rPr>
        <w:t>、所有价格应</w:t>
      </w:r>
      <w:proofErr w:type="gramStart"/>
      <w:r>
        <w:rPr>
          <w:rFonts w:ascii="Times New Roman" w:hAnsiTheme="minorEastAsia" w:cs="Times New Roman"/>
          <w:bCs/>
          <w:sz w:val="24"/>
        </w:rPr>
        <w:t>按供应</w:t>
      </w:r>
      <w:proofErr w:type="gramEnd"/>
      <w:r>
        <w:rPr>
          <w:rFonts w:ascii="Times New Roman" w:hAnsiTheme="minorEastAsia" w:cs="Times New Roman"/>
          <w:bCs/>
          <w:sz w:val="24"/>
        </w:rPr>
        <w:t>商须知所规定的货币单位填写。所报价格真实、准确无误。</w:t>
      </w:r>
    </w:p>
    <w:p w:rsidR="003F237F" w:rsidRDefault="0026262B">
      <w:pPr>
        <w:tabs>
          <w:tab w:val="left" w:pos="360"/>
        </w:tabs>
        <w:ind w:firstLine="482"/>
        <w:jc w:val="center"/>
        <w:rPr>
          <w:rFonts w:ascii="Times New Roman" w:hAnsi="Times New Roman" w:cs="Times New Roman"/>
          <w:sz w:val="24"/>
        </w:rPr>
      </w:pPr>
      <w:r>
        <w:rPr>
          <w:rFonts w:ascii="Times New Roman" w:hAnsi="Times New Roman" w:cs="Times New Roman"/>
          <w:bCs/>
          <w:sz w:val="24"/>
        </w:rPr>
        <w:br w:type="page"/>
      </w:r>
    </w:p>
    <w:p w:rsidR="003F237F" w:rsidRDefault="003F237F">
      <w:pPr>
        <w:tabs>
          <w:tab w:val="left" w:pos="360"/>
        </w:tabs>
        <w:ind w:firstLine="482"/>
        <w:jc w:val="center"/>
        <w:rPr>
          <w:rFonts w:ascii="Times New Roman" w:hAnsi="Times New Roman" w:cs="Times New Roman"/>
          <w:sz w:val="24"/>
        </w:rPr>
      </w:pPr>
    </w:p>
    <w:p w:rsidR="003F237F" w:rsidRDefault="0026262B">
      <w:pPr>
        <w:tabs>
          <w:tab w:val="left" w:pos="360"/>
        </w:tabs>
        <w:ind w:firstLine="482"/>
        <w:jc w:val="right"/>
        <w:rPr>
          <w:rFonts w:ascii="Times New Roman" w:hAnsi="Times New Roman" w:cs="Times New Roman"/>
          <w:b/>
          <w:sz w:val="44"/>
          <w:szCs w:val="44"/>
        </w:rPr>
      </w:pPr>
      <w:r>
        <w:rPr>
          <w:rFonts w:ascii="Times New Roman" w:hAnsiTheme="minorEastAsia" w:cs="Times New Roman"/>
          <w:b/>
          <w:sz w:val="44"/>
          <w:szCs w:val="44"/>
        </w:rPr>
        <w:t>正本（副本）</w:t>
      </w:r>
    </w:p>
    <w:p w:rsidR="003F237F" w:rsidRDefault="003F237F">
      <w:pPr>
        <w:tabs>
          <w:tab w:val="left" w:pos="360"/>
        </w:tabs>
        <w:ind w:firstLine="480"/>
        <w:jc w:val="center"/>
        <w:rPr>
          <w:rFonts w:ascii="Times New Roman" w:hAnsi="Times New Roman" w:cs="Times New Roman"/>
          <w:sz w:val="24"/>
        </w:rPr>
      </w:pPr>
    </w:p>
    <w:p w:rsidR="003F237F" w:rsidRDefault="003F237F">
      <w:pPr>
        <w:tabs>
          <w:tab w:val="left" w:pos="360"/>
        </w:tabs>
        <w:ind w:firstLine="480"/>
        <w:jc w:val="center"/>
        <w:rPr>
          <w:rFonts w:ascii="Times New Roman" w:hAnsi="Times New Roman" w:cs="Times New Roman"/>
          <w:sz w:val="24"/>
        </w:rPr>
      </w:pPr>
    </w:p>
    <w:p w:rsidR="003F237F" w:rsidRDefault="003F237F">
      <w:pPr>
        <w:tabs>
          <w:tab w:val="left" w:pos="360"/>
        </w:tabs>
        <w:ind w:firstLine="480"/>
        <w:jc w:val="center"/>
        <w:rPr>
          <w:rFonts w:ascii="Times New Roman" w:hAnsi="Times New Roman" w:cs="Times New Roman"/>
          <w:sz w:val="84"/>
          <w:szCs w:val="84"/>
        </w:rPr>
      </w:pPr>
    </w:p>
    <w:p w:rsidR="003F237F" w:rsidRDefault="0026262B">
      <w:pPr>
        <w:tabs>
          <w:tab w:val="left" w:pos="360"/>
        </w:tabs>
        <w:jc w:val="center"/>
        <w:rPr>
          <w:rFonts w:ascii="Times New Roman" w:hAnsi="Times New Roman" w:cs="Times New Roman"/>
          <w:b/>
          <w:bCs/>
          <w:sz w:val="84"/>
          <w:szCs w:val="84"/>
        </w:rPr>
      </w:pPr>
      <w:r>
        <w:rPr>
          <w:rFonts w:ascii="Times New Roman" w:hAnsiTheme="minorEastAsia" w:cs="Times New Roman"/>
          <w:b/>
          <w:bCs/>
          <w:sz w:val="84"/>
          <w:szCs w:val="84"/>
        </w:rPr>
        <w:t>投</w:t>
      </w:r>
      <w:r>
        <w:rPr>
          <w:rFonts w:ascii="Times New Roman" w:hAnsi="Times New Roman" w:cs="Times New Roman"/>
          <w:b/>
          <w:bCs/>
          <w:sz w:val="84"/>
          <w:szCs w:val="84"/>
        </w:rPr>
        <w:t xml:space="preserve">  </w:t>
      </w:r>
      <w:r>
        <w:rPr>
          <w:rFonts w:ascii="Times New Roman" w:hAnsiTheme="minorEastAsia" w:cs="Times New Roman"/>
          <w:b/>
          <w:bCs/>
          <w:sz w:val="84"/>
          <w:szCs w:val="84"/>
        </w:rPr>
        <w:t>标</w:t>
      </w:r>
      <w:r>
        <w:rPr>
          <w:rFonts w:ascii="Times New Roman" w:hAnsi="Times New Roman" w:cs="Times New Roman"/>
          <w:b/>
          <w:bCs/>
          <w:sz w:val="84"/>
          <w:szCs w:val="84"/>
        </w:rPr>
        <w:t xml:space="preserve">  </w:t>
      </w:r>
      <w:r>
        <w:rPr>
          <w:rFonts w:ascii="Times New Roman" w:hAnsiTheme="minorEastAsia" w:cs="Times New Roman"/>
          <w:b/>
          <w:bCs/>
          <w:sz w:val="84"/>
          <w:szCs w:val="84"/>
        </w:rPr>
        <w:t>文</w:t>
      </w:r>
      <w:r>
        <w:rPr>
          <w:rFonts w:ascii="Times New Roman" w:hAnsi="Times New Roman" w:cs="Times New Roman"/>
          <w:b/>
          <w:bCs/>
          <w:sz w:val="84"/>
          <w:szCs w:val="84"/>
        </w:rPr>
        <w:t xml:space="preserve">  </w:t>
      </w:r>
      <w:r>
        <w:rPr>
          <w:rFonts w:ascii="Times New Roman" w:hAnsiTheme="minorEastAsia" w:cs="Times New Roman"/>
          <w:b/>
          <w:bCs/>
          <w:sz w:val="84"/>
          <w:szCs w:val="84"/>
        </w:rPr>
        <w:t>件</w:t>
      </w:r>
    </w:p>
    <w:p w:rsidR="003F237F" w:rsidRDefault="003F237F">
      <w:pPr>
        <w:tabs>
          <w:tab w:val="left" w:pos="360"/>
        </w:tabs>
        <w:ind w:firstLine="482"/>
        <w:rPr>
          <w:rFonts w:ascii="Times New Roman" w:hAnsi="Times New Roman" w:cs="Times New Roman"/>
          <w:b/>
          <w:bCs/>
          <w:sz w:val="32"/>
          <w:szCs w:val="32"/>
        </w:rPr>
      </w:pPr>
    </w:p>
    <w:p w:rsidR="003F237F" w:rsidRDefault="0026262B">
      <w:pPr>
        <w:tabs>
          <w:tab w:val="left" w:pos="360"/>
        </w:tabs>
        <w:ind w:firstLine="482"/>
        <w:rPr>
          <w:rFonts w:ascii="Times New Roman" w:hAnsi="Times New Roman" w:cs="Times New Roman"/>
          <w:b/>
          <w:bCs/>
          <w:sz w:val="32"/>
          <w:szCs w:val="32"/>
        </w:rPr>
      </w:pPr>
      <w:r>
        <w:rPr>
          <w:rFonts w:ascii="Times New Roman" w:hAnsi="Times New Roman" w:cs="Times New Roman"/>
          <w:b/>
          <w:bCs/>
          <w:sz w:val="32"/>
          <w:szCs w:val="32"/>
        </w:rPr>
        <w:t xml:space="preserve">                  </w:t>
      </w:r>
      <w:r>
        <w:rPr>
          <w:rFonts w:ascii="Times New Roman" w:hAnsiTheme="minorEastAsia" w:cs="Times New Roman"/>
          <w:b/>
          <w:bCs/>
          <w:sz w:val="32"/>
          <w:szCs w:val="32"/>
        </w:rPr>
        <w:t>（商务标）</w:t>
      </w:r>
    </w:p>
    <w:p w:rsidR="003F237F" w:rsidRDefault="003F237F">
      <w:pPr>
        <w:tabs>
          <w:tab w:val="left" w:pos="360"/>
        </w:tabs>
        <w:ind w:firstLine="482"/>
        <w:rPr>
          <w:rFonts w:ascii="Times New Roman" w:hAnsi="Times New Roman" w:cs="Times New Roman"/>
          <w:b/>
          <w:bCs/>
          <w:sz w:val="24"/>
        </w:rPr>
      </w:pPr>
    </w:p>
    <w:p w:rsidR="003F237F" w:rsidRDefault="003F237F">
      <w:pPr>
        <w:tabs>
          <w:tab w:val="left" w:pos="360"/>
        </w:tabs>
        <w:spacing w:line="460" w:lineRule="exact"/>
        <w:ind w:firstLine="480"/>
        <w:rPr>
          <w:rFonts w:ascii="Times New Roman" w:hAnsi="Times New Roman" w:cs="Times New Roman"/>
          <w:sz w:val="24"/>
        </w:rPr>
      </w:pPr>
    </w:p>
    <w:p w:rsidR="003F237F" w:rsidRDefault="003F237F">
      <w:pPr>
        <w:tabs>
          <w:tab w:val="left" w:pos="360"/>
        </w:tabs>
        <w:spacing w:line="460" w:lineRule="exact"/>
        <w:ind w:firstLine="480"/>
        <w:rPr>
          <w:rFonts w:ascii="Times New Roman" w:hAnsi="Times New Roman" w:cs="Times New Roman"/>
          <w:sz w:val="24"/>
        </w:rPr>
      </w:pPr>
    </w:p>
    <w:p w:rsidR="003F237F" w:rsidRDefault="003F237F">
      <w:pPr>
        <w:tabs>
          <w:tab w:val="left" w:pos="360"/>
        </w:tabs>
        <w:spacing w:line="460" w:lineRule="exact"/>
        <w:ind w:firstLine="480"/>
        <w:rPr>
          <w:rFonts w:ascii="Times New Roman" w:hAnsi="Times New Roman" w:cs="Times New Roman"/>
          <w:sz w:val="24"/>
        </w:rPr>
      </w:pPr>
    </w:p>
    <w:p w:rsidR="003F237F" w:rsidRDefault="003F237F">
      <w:pPr>
        <w:tabs>
          <w:tab w:val="left" w:pos="360"/>
        </w:tabs>
        <w:spacing w:line="460" w:lineRule="exact"/>
        <w:ind w:firstLine="480"/>
        <w:rPr>
          <w:rFonts w:ascii="Times New Roman" w:hAnsi="Times New Roman" w:cs="Times New Roman"/>
          <w:sz w:val="24"/>
        </w:rPr>
      </w:pPr>
    </w:p>
    <w:p w:rsidR="003F237F" w:rsidRDefault="003F237F">
      <w:pPr>
        <w:tabs>
          <w:tab w:val="left" w:pos="360"/>
        </w:tabs>
        <w:spacing w:line="360" w:lineRule="auto"/>
        <w:ind w:firstLine="480"/>
        <w:rPr>
          <w:rFonts w:ascii="Times New Roman" w:hAnsi="Times New Roman" w:cs="Times New Roman"/>
          <w:sz w:val="24"/>
        </w:rPr>
      </w:pPr>
    </w:p>
    <w:p w:rsidR="003F237F" w:rsidRDefault="0026262B">
      <w:pPr>
        <w:tabs>
          <w:tab w:val="left" w:pos="360"/>
        </w:tabs>
        <w:spacing w:line="360" w:lineRule="auto"/>
        <w:ind w:firstLine="560"/>
        <w:rPr>
          <w:rFonts w:ascii="Times New Roman" w:hAnsi="Times New Roman" w:cs="Times New Roman"/>
          <w:sz w:val="24"/>
        </w:rPr>
      </w:pPr>
      <w:r>
        <w:rPr>
          <w:rFonts w:ascii="Times New Roman" w:hAnsiTheme="minorEastAsia" w:cs="Times New Roman"/>
          <w:sz w:val="24"/>
        </w:rPr>
        <w:t>项目名称：</w:t>
      </w:r>
    </w:p>
    <w:p w:rsidR="003F237F" w:rsidRDefault="0026262B">
      <w:pPr>
        <w:tabs>
          <w:tab w:val="left" w:pos="360"/>
        </w:tabs>
        <w:spacing w:line="360" w:lineRule="auto"/>
        <w:ind w:firstLine="560"/>
        <w:rPr>
          <w:rFonts w:ascii="Times New Roman" w:hAnsi="Times New Roman" w:cs="Times New Roman"/>
          <w:sz w:val="24"/>
        </w:rPr>
      </w:pPr>
      <w:r>
        <w:rPr>
          <w:rFonts w:ascii="Times New Roman" w:hAnsiTheme="minorEastAsia" w:cs="Times New Roman"/>
          <w:sz w:val="24"/>
        </w:rPr>
        <w:t>项目编号：</w:t>
      </w:r>
    </w:p>
    <w:p w:rsidR="003F237F" w:rsidRDefault="0026262B">
      <w:pPr>
        <w:tabs>
          <w:tab w:val="left" w:pos="360"/>
        </w:tabs>
        <w:spacing w:line="360" w:lineRule="auto"/>
        <w:ind w:firstLine="560"/>
        <w:rPr>
          <w:rFonts w:ascii="Times New Roman" w:hAnsi="Times New Roman" w:cs="Times New Roman"/>
          <w:sz w:val="24"/>
        </w:rPr>
      </w:pPr>
      <w:r>
        <w:rPr>
          <w:rFonts w:ascii="Times New Roman" w:hAnsiTheme="minorEastAsia" w:cs="Times New Roman"/>
          <w:sz w:val="24"/>
        </w:rPr>
        <w:t>投标人名称：</w:t>
      </w:r>
    </w:p>
    <w:p w:rsidR="003F237F" w:rsidRDefault="0026262B">
      <w:pPr>
        <w:tabs>
          <w:tab w:val="left" w:pos="360"/>
        </w:tabs>
        <w:spacing w:line="360" w:lineRule="auto"/>
        <w:ind w:firstLine="560"/>
        <w:rPr>
          <w:rFonts w:ascii="Times New Roman" w:hAnsi="Times New Roman" w:cs="Times New Roman"/>
          <w:sz w:val="24"/>
        </w:rPr>
      </w:pPr>
      <w:r>
        <w:rPr>
          <w:rFonts w:ascii="Times New Roman" w:hAnsiTheme="minorEastAsia" w:cs="Times New Roman"/>
          <w:sz w:val="24"/>
        </w:rPr>
        <w:t>投标人地址：</w:t>
      </w:r>
    </w:p>
    <w:p w:rsidR="003F237F" w:rsidRDefault="0026262B">
      <w:pPr>
        <w:tabs>
          <w:tab w:val="left" w:pos="360"/>
        </w:tabs>
        <w:spacing w:line="360" w:lineRule="auto"/>
        <w:ind w:firstLine="560"/>
        <w:rPr>
          <w:rFonts w:ascii="Times New Roman" w:hAnsi="Times New Roman" w:cs="Times New Roman"/>
          <w:sz w:val="24"/>
        </w:rPr>
      </w:pPr>
      <w:r>
        <w:rPr>
          <w:rFonts w:ascii="Times New Roman" w:hAnsiTheme="minorEastAsia" w:cs="Times New Roman"/>
          <w:sz w:val="24"/>
        </w:rPr>
        <w:t>法定代表人：</w:t>
      </w:r>
    </w:p>
    <w:p w:rsidR="003F237F" w:rsidRDefault="0026262B">
      <w:pPr>
        <w:tabs>
          <w:tab w:val="left" w:pos="360"/>
        </w:tabs>
        <w:spacing w:line="360" w:lineRule="auto"/>
        <w:ind w:firstLine="560"/>
        <w:rPr>
          <w:rFonts w:ascii="Times New Roman" w:hAnsi="Times New Roman" w:cs="Times New Roman"/>
          <w:sz w:val="24"/>
        </w:rPr>
      </w:pPr>
      <w:r>
        <w:rPr>
          <w:rFonts w:ascii="Times New Roman" w:hAnsiTheme="minorEastAsia" w:cs="Times New Roman"/>
          <w:sz w:val="24"/>
        </w:rPr>
        <w:t>投标人代表</w:t>
      </w:r>
    </w:p>
    <w:p w:rsidR="003F237F" w:rsidRDefault="0026262B">
      <w:pPr>
        <w:tabs>
          <w:tab w:val="left" w:pos="360"/>
        </w:tabs>
        <w:spacing w:line="360" w:lineRule="auto"/>
        <w:ind w:firstLine="560"/>
        <w:rPr>
          <w:rFonts w:ascii="Times New Roman" w:hAnsi="Times New Roman" w:cs="Times New Roman"/>
          <w:sz w:val="24"/>
        </w:rPr>
      </w:pPr>
      <w:r>
        <w:rPr>
          <w:rFonts w:ascii="Times New Roman" w:hAnsiTheme="minorEastAsia" w:cs="Times New Roman"/>
          <w:sz w:val="24"/>
        </w:rPr>
        <w:t>日期：</w:t>
      </w:r>
    </w:p>
    <w:p w:rsidR="003F237F" w:rsidRDefault="003F237F">
      <w:pPr>
        <w:tabs>
          <w:tab w:val="left" w:pos="360"/>
        </w:tabs>
        <w:spacing w:line="360" w:lineRule="auto"/>
        <w:ind w:firstLine="480"/>
        <w:rPr>
          <w:rFonts w:ascii="Times New Roman" w:hAnsi="Times New Roman" w:cs="Times New Roman"/>
          <w:sz w:val="24"/>
        </w:rPr>
      </w:pPr>
    </w:p>
    <w:p w:rsidR="003F237F" w:rsidRDefault="003F237F">
      <w:pPr>
        <w:tabs>
          <w:tab w:val="left" w:pos="360"/>
        </w:tabs>
        <w:spacing w:line="460" w:lineRule="exact"/>
        <w:ind w:firstLine="480"/>
        <w:rPr>
          <w:rFonts w:ascii="Times New Roman" w:hAnsi="Times New Roman" w:cs="Times New Roman"/>
          <w:sz w:val="24"/>
        </w:rPr>
      </w:pPr>
    </w:p>
    <w:p w:rsidR="003F237F" w:rsidRDefault="003F237F">
      <w:pPr>
        <w:tabs>
          <w:tab w:val="left" w:pos="360"/>
        </w:tabs>
        <w:spacing w:line="460" w:lineRule="exact"/>
        <w:ind w:firstLine="480"/>
        <w:rPr>
          <w:rFonts w:ascii="Times New Roman" w:hAnsi="Times New Roman" w:cs="Times New Roman"/>
          <w:sz w:val="24"/>
        </w:rPr>
      </w:pPr>
    </w:p>
    <w:p w:rsidR="003F237F" w:rsidRDefault="003F237F">
      <w:pPr>
        <w:tabs>
          <w:tab w:val="left" w:pos="360"/>
        </w:tabs>
        <w:spacing w:line="460" w:lineRule="exact"/>
        <w:ind w:firstLine="482"/>
        <w:rPr>
          <w:rFonts w:ascii="Times New Roman" w:hAnsi="Times New Roman" w:cs="Times New Roman"/>
          <w:b/>
          <w:sz w:val="24"/>
        </w:rPr>
        <w:sectPr w:rsidR="003F237F">
          <w:pgSz w:w="11906" w:h="16838"/>
          <w:pgMar w:top="1440" w:right="1800" w:bottom="1440" w:left="1800" w:header="851" w:footer="992" w:gutter="0"/>
          <w:cols w:space="720"/>
          <w:docGrid w:type="lines" w:linePitch="312"/>
        </w:sectPr>
      </w:pPr>
    </w:p>
    <w:p w:rsidR="003F237F" w:rsidRDefault="0026262B">
      <w:pPr>
        <w:tabs>
          <w:tab w:val="left" w:pos="360"/>
        </w:tabs>
        <w:spacing w:line="460" w:lineRule="exact"/>
        <w:ind w:firstLine="482"/>
        <w:rPr>
          <w:rFonts w:ascii="Times New Roman" w:hAnsi="Times New Roman" w:cs="Times New Roman"/>
          <w:sz w:val="24"/>
        </w:rPr>
      </w:pPr>
      <w:r>
        <w:rPr>
          <w:rFonts w:ascii="Times New Roman" w:hAnsiTheme="minorEastAsia" w:cs="Times New Roman"/>
          <w:b/>
          <w:sz w:val="24"/>
        </w:rPr>
        <w:lastRenderedPageBreak/>
        <w:t>附件</w:t>
      </w:r>
      <w:r>
        <w:rPr>
          <w:rFonts w:ascii="Times New Roman" w:hAnsi="Times New Roman" w:cs="Times New Roman"/>
          <w:b/>
          <w:sz w:val="24"/>
        </w:rPr>
        <w:t>1</w:t>
      </w:r>
    </w:p>
    <w:p w:rsidR="003F237F" w:rsidRDefault="0026262B">
      <w:pPr>
        <w:tabs>
          <w:tab w:val="left" w:pos="360"/>
        </w:tabs>
        <w:spacing w:after="240" w:line="460" w:lineRule="exact"/>
        <w:ind w:firstLine="482"/>
        <w:jc w:val="center"/>
        <w:rPr>
          <w:rFonts w:ascii="Times New Roman" w:hAnsi="Times New Roman" w:cs="Times New Roman"/>
          <w:b/>
          <w:sz w:val="24"/>
        </w:rPr>
      </w:pPr>
      <w:r>
        <w:rPr>
          <w:rFonts w:ascii="Times New Roman" w:hAnsiTheme="minorEastAsia" w:cs="Times New Roman"/>
          <w:b/>
          <w:sz w:val="24"/>
        </w:rPr>
        <w:t>报价书</w:t>
      </w:r>
    </w:p>
    <w:p w:rsidR="003F237F" w:rsidRDefault="0026262B">
      <w:pPr>
        <w:spacing w:after="240" w:line="460" w:lineRule="exact"/>
        <w:ind w:firstLine="480"/>
        <w:rPr>
          <w:rFonts w:ascii="Times New Roman" w:hAnsi="Times New Roman" w:cs="Times New Roman"/>
          <w:sz w:val="24"/>
        </w:rPr>
      </w:pPr>
      <w:r>
        <w:rPr>
          <w:rFonts w:ascii="Times New Roman" w:hAnsiTheme="minorEastAsia" w:cs="Times New Roman"/>
          <w:sz w:val="24"/>
        </w:rPr>
        <w:t>致：天际医科大学中新生态城医院</w:t>
      </w:r>
    </w:p>
    <w:p w:rsidR="003F237F" w:rsidRDefault="0026262B">
      <w:pPr>
        <w:tabs>
          <w:tab w:val="left" w:pos="540"/>
          <w:tab w:val="left" w:pos="720"/>
        </w:tabs>
        <w:spacing w:line="460" w:lineRule="exact"/>
        <w:ind w:firstLine="480"/>
        <w:rPr>
          <w:rFonts w:ascii="Times New Roman" w:hAnsi="Times New Roman" w:cs="Times New Roman"/>
          <w:sz w:val="24"/>
        </w:rPr>
      </w:pPr>
      <w:r>
        <w:rPr>
          <w:rFonts w:ascii="Times New Roman" w:hAnsiTheme="minorEastAsia" w:cs="Times New Roman"/>
          <w:sz w:val="24"/>
        </w:rPr>
        <w:t>根据贵方为项目（项目编号：）的投标邀请，签字代表（姓名</w:t>
      </w:r>
      <w:r>
        <w:rPr>
          <w:rFonts w:ascii="Times New Roman" w:hAnsi="Times New Roman" w:cs="Times New Roman"/>
          <w:sz w:val="24"/>
          <w:lang w:val="en-GB"/>
        </w:rPr>
        <w:t>/</w:t>
      </w:r>
      <w:r>
        <w:rPr>
          <w:rFonts w:ascii="Times New Roman" w:hAnsiTheme="minorEastAsia" w:cs="Times New Roman"/>
          <w:sz w:val="24"/>
        </w:rPr>
        <w:t>职务）经正式授权并代表投标人（投标人名称、地址）提交下述文件正本份、副本份和电子版份。</w:t>
      </w:r>
    </w:p>
    <w:p w:rsidR="003F237F" w:rsidRDefault="0026262B">
      <w:pPr>
        <w:spacing w:line="460" w:lineRule="exact"/>
        <w:ind w:firstLine="480"/>
        <w:rPr>
          <w:rFonts w:ascii="Times New Roman" w:hAnsi="Times New Roman" w:cs="Times New Roman"/>
          <w:sz w:val="24"/>
        </w:rPr>
      </w:pPr>
      <w:r>
        <w:rPr>
          <w:rFonts w:ascii="Times New Roman" w:hAnsi="Times New Roman" w:cs="Times New Roman"/>
          <w:sz w:val="24"/>
        </w:rPr>
        <w:t>1</w:t>
      </w:r>
      <w:r>
        <w:rPr>
          <w:rFonts w:ascii="Times New Roman" w:hAnsiTheme="minorEastAsia" w:cs="Times New Roman"/>
          <w:sz w:val="24"/>
        </w:rPr>
        <w:t>、</w:t>
      </w:r>
      <w:r>
        <w:rPr>
          <w:rFonts w:ascii="Times New Roman" w:hAnsi="Times New Roman" w:cs="Times New Roman"/>
          <w:sz w:val="24"/>
        </w:rPr>
        <w:t xml:space="preserve"> </w:t>
      </w:r>
      <w:r>
        <w:rPr>
          <w:rFonts w:ascii="Times New Roman" w:hAnsiTheme="minorEastAsia" w:cs="Times New Roman"/>
          <w:sz w:val="24"/>
        </w:rPr>
        <w:t>开标一览表</w:t>
      </w:r>
    </w:p>
    <w:p w:rsidR="003F237F" w:rsidRDefault="0026262B">
      <w:pPr>
        <w:spacing w:line="360" w:lineRule="auto"/>
        <w:jc w:val="center"/>
        <w:rPr>
          <w:rFonts w:ascii="Times New Roman" w:hAnsi="Times New Roman" w:cs="Times New Roman"/>
          <w:b/>
          <w:bCs/>
          <w:sz w:val="28"/>
        </w:rPr>
      </w:pPr>
      <w:r>
        <w:rPr>
          <w:rFonts w:ascii="Times New Roman" w:hAnsiTheme="minorEastAsia" w:cs="Times New Roman"/>
          <w:b/>
          <w:bCs/>
          <w:sz w:val="28"/>
        </w:rPr>
        <w:t>开</w:t>
      </w:r>
      <w:r>
        <w:rPr>
          <w:rFonts w:ascii="Times New Roman" w:hAnsi="Times New Roman" w:cs="Times New Roman"/>
          <w:b/>
          <w:bCs/>
          <w:sz w:val="28"/>
        </w:rPr>
        <w:t xml:space="preserve"> </w:t>
      </w:r>
      <w:r>
        <w:rPr>
          <w:rFonts w:ascii="Times New Roman" w:hAnsiTheme="minorEastAsia" w:cs="Times New Roman"/>
          <w:b/>
          <w:bCs/>
          <w:sz w:val="28"/>
        </w:rPr>
        <w:t>标</w:t>
      </w:r>
      <w:r>
        <w:rPr>
          <w:rFonts w:ascii="Times New Roman" w:hAnsi="Times New Roman" w:cs="Times New Roman"/>
          <w:b/>
          <w:bCs/>
          <w:sz w:val="28"/>
        </w:rPr>
        <w:t xml:space="preserve"> </w:t>
      </w:r>
      <w:proofErr w:type="gramStart"/>
      <w:r>
        <w:rPr>
          <w:rFonts w:ascii="Times New Roman" w:hAnsiTheme="minorEastAsia" w:cs="Times New Roman"/>
          <w:b/>
          <w:bCs/>
          <w:sz w:val="28"/>
        </w:rPr>
        <w:t>一</w:t>
      </w:r>
      <w:proofErr w:type="gramEnd"/>
      <w:r>
        <w:rPr>
          <w:rFonts w:ascii="Times New Roman" w:hAnsi="Times New Roman" w:cs="Times New Roman"/>
          <w:b/>
          <w:bCs/>
          <w:sz w:val="28"/>
        </w:rPr>
        <w:t xml:space="preserve"> </w:t>
      </w:r>
      <w:proofErr w:type="gramStart"/>
      <w:r>
        <w:rPr>
          <w:rFonts w:ascii="Times New Roman" w:hAnsiTheme="minorEastAsia" w:cs="Times New Roman"/>
          <w:b/>
          <w:bCs/>
          <w:sz w:val="28"/>
        </w:rPr>
        <w:t>览</w:t>
      </w:r>
      <w:proofErr w:type="gramEnd"/>
      <w:r>
        <w:rPr>
          <w:rFonts w:ascii="Times New Roman" w:hAnsi="Times New Roman" w:cs="Times New Roman"/>
          <w:b/>
          <w:bCs/>
          <w:sz w:val="28"/>
        </w:rPr>
        <w:t xml:space="preserve"> </w:t>
      </w:r>
      <w:r>
        <w:rPr>
          <w:rFonts w:ascii="Times New Roman" w:hAnsiTheme="minorEastAsia" w:cs="Times New Roman"/>
          <w:b/>
          <w:bCs/>
          <w:sz w:val="28"/>
        </w:rPr>
        <w:t>表</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2932"/>
        <w:gridCol w:w="3055"/>
        <w:gridCol w:w="1873"/>
      </w:tblGrid>
      <w:tr w:rsidR="003F237F">
        <w:trPr>
          <w:cantSplit/>
          <w:trHeight w:val="491"/>
        </w:trPr>
        <w:tc>
          <w:tcPr>
            <w:tcW w:w="1516" w:type="dxa"/>
            <w:noWrap/>
          </w:tcPr>
          <w:p w:rsidR="003F237F" w:rsidRDefault="0026262B">
            <w:pPr>
              <w:spacing w:before="100" w:beforeAutospacing="1" w:after="100" w:afterAutospacing="1"/>
              <w:jc w:val="center"/>
              <w:rPr>
                <w:rFonts w:ascii="Times New Roman" w:hAnsi="Times New Roman" w:cs="Times New Roman"/>
                <w:sz w:val="24"/>
              </w:rPr>
            </w:pPr>
            <w:r>
              <w:rPr>
                <w:rFonts w:ascii="Times New Roman" w:hAnsiTheme="minorEastAsia" w:cs="Times New Roman"/>
                <w:sz w:val="24"/>
              </w:rPr>
              <w:t>序号</w:t>
            </w:r>
          </w:p>
        </w:tc>
        <w:tc>
          <w:tcPr>
            <w:tcW w:w="2932" w:type="dxa"/>
            <w:noWrap/>
          </w:tcPr>
          <w:p w:rsidR="003F237F" w:rsidRDefault="0026262B">
            <w:pPr>
              <w:spacing w:before="100" w:beforeAutospacing="1" w:after="100" w:afterAutospacing="1"/>
              <w:jc w:val="center"/>
              <w:rPr>
                <w:rFonts w:ascii="Times New Roman" w:hAnsi="Times New Roman" w:cs="Times New Roman"/>
                <w:sz w:val="24"/>
              </w:rPr>
            </w:pPr>
            <w:r>
              <w:rPr>
                <w:rFonts w:ascii="Times New Roman" w:hAnsiTheme="minorEastAsia" w:cs="Times New Roman"/>
                <w:sz w:val="24"/>
              </w:rPr>
              <w:t>项目名称</w:t>
            </w:r>
          </w:p>
        </w:tc>
        <w:tc>
          <w:tcPr>
            <w:tcW w:w="3055" w:type="dxa"/>
            <w:noWrap/>
          </w:tcPr>
          <w:p w:rsidR="003F237F" w:rsidRDefault="0026262B">
            <w:pPr>
              <w:spacing w:before="100" w:beforeAutospacing="1" w:after="100" w:afterAutospacing="1"/>
              <w:jc w:val="center"/>
              <w:rPr>
                <w:rFonts w:ascii="Times New Roman" w:hAnsi="Times New Roman" w:cs="Times New Roman"/>
                <w:sz w:val="24"/>
              </w:rPr>
            </w:pPr>
            <w:r>
              <w:rPr>
                <w:rFonts w:ascii="Times New Roman" w:hAnsiTheme="minorEastAsia" w:cs="Times New Roman"/>
                <w:sz w:val="24"/>
              </w:rPr>
              <w:t>服务期限</w:t>
            </w:r>
          </w:p>
        </w:tc>
        <w:tc>
          <w:tcPr>
            <w:tcW w:w="1873" w:type="dxa"/>
            <w:noWrap/>
          </w:tcPr>
          <w:p w:rsidR="003F237F" w:rsidRDefault="0026262B">
            <w:pPr>
              <w:spacing w:before="100" w:beforeAutospacing="1" w:after="100" w:afterAutospacing="1"/>
              <w:jc w:val="center"/>
              <w:rPr>
                <w:rFonts w:ascii="Times New Roman" w:hAnsi="Times New Roman" w:cs="Times New Roman"/>
                <w:sz w:val="24"/>
              </w:rPr>
            </w:pPr>
            <w:r>
              <w:rPr>
                <w:rFonts w:ascii="Times New Roman" w:hAnsiTheme="minorEastAsia" w:cs="Times New Roman"/>
                <w:sz w:val="24"/>
              </w:rPr>
              <w:t>投标价（</w:t>
            </w:r>
            <w:r>
              <w:rPr>
                <w:rFonts w:ascii="Times New Roman" w:hAnsi="Times New Roman" w:cs="Times New Roman"/>
                <w:sz w:val="24"/>
              </w:rPr>
              <w:t xml:space="preserve"> </w:t>
            </w:r>
            <w:r>
              <w:rPr>
                <w:rFonts w:ascii="Times New Roman" w:hAnsiTheme="minorEastAsia" w:cs="Times New Roman"/>
                <w:sz w:val="24"/>
              </w:rPr>
              <w:t>元）</w:t>
            </w:r>
          </w:p>
        </w:tc>
      </w:tr>
      <w:tr w:rsidR="003F237F">
        <w:trPr>
          <w:cantSplit/>
        </w:trPr>
        <w:tc>
          <w:tcPr>
            <w:tcW w:w="1516" w:type="dxa"/>
            <w:noWrap/>
          </w:tcPr>
          <w:p w:rsidR="003F237F" w:rsidRDefault="0026262B">
            <w:pPr>
              <w:spacing w:line="360" w:lineRule="auto"/>
              <w:jc w:val="center"/>
              <w:rPr>
                <w:rFonts w:ascii="Times New Roman" w:hAnsi="Times New Roman" w:cs="Times New Roman"/>
                <w:sz w:val="24"/>
              </w:rPr>
            </w:pPr>
            <w:r>
              <w:rPr>
                <w:rFonts w:ascii="Times New Roman" w:hAnsi="Times New Roman" w:cs="Times New Roman"/>
                <w:sz w:val="24"/>
              </w:rPr>
              <w:t>1</w:t>
            </w:r>
          </w:p>
        </w:tc>
        <w:tc>
          <w:tcPr>
            <w:tcW w:w="2932" w:type="dxa"/>
            <w:noWrap/>
          </w:tcPr>
          <w:p w:rsidR="003F237F" w:rsidRDefault="003F237F">
            <w:pPr>
              <w:spacing w:line="360" w:lineRule="auto"/>
              <w:jc w:val="center"/>
              <w:rPr>
                <w:rFonts w:ascii="Times New Roman" w:hAnsi="Times New Roman" w:cs="Times New Roman"/>
                <w:sz w:val="24"/>
              </w:rPr>
            </w:pPr>
          </w:p>
        </w:tc>
        <w:tc>
          <w:tcPr>
            <w:tcW w:w="3055" w:type="dxa"/>
            <w:noWrap/>
          </w:tcPr>
          <w:p w:rsidR="003F237F" w:rsidRDefault="003F237F">
            <w:pPr>
              <w:spacing w:line="360" w:lineRule="auto"/>
              <w:jc w:val="center"/>
              <w:rPr>
                <w:rFonts w:ascii="Times New Roman" w:hAnsi="Times New Roman" w:cs="Times New Roman"/>
                <w:sz w:val="24"/>
              </w:rPr>
            </w:pPr>
          </w:p>
        </w:tc>
        <w:tc>
          <w:tcPr>
            <w:tcW w:w="1873" w:type="dxa"/>
            <w:noWrap/>
          </w:tcPr>
          <w:p w:rsidR="003F237F" w:rsidRDefault="003F237F">
            <w:pPr>
              <w:spacing w:line="360" w:lineRule="auto"/>
              <w:jc w:val="center"/>
              <w:rPr>
                <w:rFonts w:ascii="Times New Roman" w:hAnsi="Times New Roman" w:cs="Times New Roman"/>
                <w:sz w:val="24"/>
              </w:rPr>
            </w:pPr>
          </w:p>
        </w:tc>
      </w:tr>
      <w:tr w:rsidR="003F237F">
        <w:trPr>
          <w:cantSplit/>
        </w:trPr>
        <w:tc>
          <w:tcPr>
            <w:tcW w:w="7503" w:type="dxa"/>
            <w:gridSpan w:val="3"/>
            <w:noWrap/>
          </w:tcPr>
          <w:p w:rsidR="003F237F" w:rsidRDefault="0026262B">
            <w:pPr>
              <w:spacing w:line="360" w:lineRule="auto"/>
              <w:jc w:val="center"/>
              <w:rPr>
                <w:rFonts w:ascii="Times New Roman" w:hAnsi="Times New Roman" w:cs="Times New Roman"/>
                <w:sz w:val="24"/>
              </w:rPr>
            </w:pPr>
            <w:r>
              <w:rPr>
                <w:rFonts w:ascii="Times New Roman" w:hAnsiTheme="minorEastAsia" w:cs="Times New Roman"/>
                <w:sz w:val="24"/>
              </w:rPr>
              <w:t>合计</w:t>
            </w:r>
          </w:p>
        </w:tc>
        <w:tc>
          <w:tcPr>
            <w:tcW w:w="1873" w:type="dxa"/>
            <w:noWrap/>
          </w:tcPr>
          <w:p w:rsidR="003F237F" w:rsidRDefault="0026262B">
            <w:pPr>
              <w:spacing w:line="360" w:lineRule="auto"/>
              <w:jc w:val="left"/>
              <w:rPr>
                <w:rFonts w:ascii="Times New Roman" w:hAnsi="Times New Roman" w:cs="Times New Roman"/>
                <w:sz w:val="24"/>
              </w:rPr>
            </w:pPr>
            <w:r>
              <w:rPr>
                <w:rFonts w:ascii="Times New Roman" w:hAnsiTheme="minorEastAsia" w:cs="Times New Roman"/>
                <w:sz w:val="24"/>
              </w:rPr>
              <w:t>￥</w:t>
            </w:r>
          </w:p>
        </w:tc>
      </w:tr>
    </w:tbl>
    <w:p w:rsidR="003F237F" w:rsidRDefault="003F237F">
      <w:pPr>
        <w:spacing w:line="460" w:lineRule="exact"/>
        <w:ind w:firstLine="480"/>
        <w:rPr>
          <w:rFonts w:ascii="Times New Roman" w:hAnsi="Times New Roman" w:cs="Times New Roman"/>
          <w:sz w:val="24"/>
        </w:rPr>
      </w:pPr>
    </w:p>
    <w:p w:rsidR="003F237F" w:rsidRDefault="0026262B">
      <w:pPr>
        <w:pStyle w:val="a8"/>
        <w:numPr>
          <w:ilvl w:val="0"/>
          <w:numId w:val="4"/>
        </w:numPr>
        <w:spacing w:line="460" w:lineRule="exact"/>
        <w:ind w:firstLineChars="0"/>
        <w:rPr>
          <w:rFonts w:ascii="Times New Roman" w:hAnsi="Times New Roman" w:cs="Times New Roman"/>
          <w:sz w:val="24"/>
        </w:rPr>
      </w:pPr>
      <w:r>
        <w:rPr>
          <w:rFonts w:ascii="Times New Roman" w:hAnsiTheme="minorEastAsia" w:cs="Times New Roman"/>
          <w:sz w:val="24"/>
        </w:rPr>
        <w:t>报价明细表（后附）</w:t>
      </w:r>
    </w:p>
    <w:p w:rsidR="003F237F" w:rsidRDefault="003F237F">
      <w:pPr>
        <w:spacing w:line="460" w:lineRule="exact"/>
        <w:ind w:left="420"/>
        <w:rPr>
          <w:rFonts w:ascii="Times New Roman" w:hAnsi="Times New Roman" w:cs="Times New Roman"/>
          <w:sz w:val="24"/>
        </w:rPr>
      </w:pPr>
    </w:p>
    <w:p w:rsidR="003F237F" w:rsidRDefault="0026262B">
      <w:pPr>
        <w:spacing w:line="460" w:lineRule="exact"/>
        <w:ind w:left="420"/>
        <w:rPr>
          <w:rFonts w:ascii="Times New Roman" w:hAnsi="Times New Roman" w:cs="Times New Roman"/>
          <w:sz w:val="24"/>
        </w:rPr>
      </w:pPr>
      <w:r>
        <w:rPr>
          <w:rFonts w:ascii="Times New Roman" w:hAnsiTheme="minorEastAsia" w:cs="Times New Roman"/>
          <w:sz w:val="24"/>
        </w:rPr>
        <w:t>据此函，签字代表宣布同意如下：</w:t>
      </w:r>
    </w:p>
    <w:p w:rsidR="003F237F" w:rsidRDefault="0026262B">
      <w:pPr>
        <w:spacing w:line="460" w:lineRule="exact"/>
        <w:ind w:firstLine="480"/>
        <w:jc w:val="left"/>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1</w:t>
      </w:r>
      <w:r>
        <w:rPr>
          <w:rFonts w:ascii="Times New Roman" w:hAnsiTheme="minorEastAsia" w:cs="Times New Roman"/>
          <w:sz w:val="24"/>
        </w:rPr>
        <w:t>）所附投标报价表中规定的应提供和交付的服务项目投标总价分别为</w:t>
      </w:r>
    </w:p>
    <w:p w:rsidR="003F237F" w:rsidRDefault="0026262B">
      <w:pPr>
        <w:spacing w:line="460" w:lineRule="exact"/>
        <w:ind w:firstLine="480"/>
        <w:jc w:val="center"/>
        <w:rPr>
          <w:rFonts w:ascii="Times New Roman" w:hAnsi="Times New Roman" w:cs="Times New Roman"/>
          <w:sz w:val="24"/>
        </w:rPr>
      </w:pPr>
      <w:r>
        <w:rPr>
          <w:rFonts w:ascii="Times New Roman" w:hAnsiTheme="minorEastAsia" w:cs="Times New Roman"/>
          <w:sz w:val="24"/>
        </w:rPr>
        <w:t>人民币大写</w:t>
      </w:r>
      <w:r>
        <w:rPr>
          <w:rFonts w:ascii="Times New Roman" w:hAnsiTheme="minorEastAsia" w:cs="Times New Roman"/>
          <w:sz w:val="24"/>
          <w:u w:val="single"/>
        </w:rPr>
        <w:t>：</w:t>
      </w:r>
      <w:r>
        <w:rPr>
          <w:rFonts w:ascii="Times New Roman" w:hAnsi="Times New Roman" w:cs="Times New Roman"/>
          <w:sz w:val="24"/>
          <w:u w:val="single"/>
        </w:rPr>
        <w:t xml:space="preserve">          </w:t>
      </w:r>
      <w:r>
        <w:rPr>
          <w:rFonts w:ascii="Times New Roman" w:hAnsiTheme="minorEastAsia" w:cs="Times New Roman"/>
          <w:sz w:val="24"/>
        </w:rPr>
        <w:t>元整；人民币小写</w:t>
      </w:r>
      <w:r>
        <w:rPr>
          <w:rFonts w:ascii="Times New Roman" w:hAnsi="Times New Roman" w:cs="Times New Roman"/>
          <w:sz w:val="24"/>
        </w:rPr>
        <w:t>RMB</w:t>
      </w:r>
      <w:r>
        <w:rPr>
          <w:rFonts w:ascii="Times New Roman" w:hAnsiTheme="minorEastAsia" w:cs="Times New Roman"/>
          <w:sz w:val="24"/>
        </w:rPr>
        <w:t>：元。</w:t>
      </w:r>
    </w:p>
    <w:p w:rsidR="003F237F" w:rsidRDefault="0026262B">
      <w:pPr>
        <w:spacing w:line="460" w:lineRule="exact"/>
        <w:ind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2</w:t>
      </w:r>
      <w:r>
        <w:rPr>
          <w:rFonts w:ascii="Times New Roman" w:hAnsiTheme="minorEastAsia" w:cs="Times New Roman"/>
          <w:sz w:val="24"/>
        </w:rPr>
        <w:t>）投标人已经对全部价格进行了认真核对，保证本报价真实、准确无误，并承担</w:t>
      </w:r>
      <w:proofErr w:type="gramStart"/>
      <w:r>
        <w:rPr>
          <w:rFonts w:ascii="Times New Roman" w:hAnsiTheme="minorEastAsia" w:cs="Times New Roman"/>
          <w:sz w:val="24"/>
        </w:rPr>
        <w:t>本价格</w:t>
      </w:r>
      <w:proofErr w:type="gramEnd"/>
      <w:r>
        <w:rPr>
          <w:rFonts w:ascii="Times New Roman" w:hAnsiTheme="minorEastAsia" w:cs="Times New Roman"/>
          <w:sz w:val="24"/>
        </w:rPr>
        <w:t>所对应本项目的一切责任和义务。</w:t>
      </w:r>
    </w:p>
    <w:p w:rsidR="003F237F" w:rsidRDefault="0026262B">
      <w:pPr>
        <w:spacing w:line="460" w:lineRule="exact"/>
        <w:ind w:firstLine="480"/>
        <w:rPr>
          <w:rFonts w:ascii="Times New Roman" w:hAnsi="Times New Roman" w:cs="Times New Roman"/>
          <w:sz w:val="24"/>
        </w:rPr>
      </w:pPr>
      <w:r>
        <w:rPr>
          <w:rFonts w:ascii="Times New Roman" w:hAnsiTheme="minorEastAsia" w:cs="Times New Roman"/>
          <w:sz w:val="24"/>
        </w:rPr>
        <w:t>（</w:t>
      </w:r>
      <w:r>
        <w:rPr>
          <w:rFonts w:ascii="Times New Roman" w:hAnsi="Times New Roman" w:cs="Times New Roman"/>
          <w:sz w:val="24"/>
        </w:rPr>
        <w:t>3</w:t>
      </w:r>
      <w:r>
        <w:rPr>
          <w:rFonts w:ascii="Times New Roman" w:hAnsiTheme="minorEastAsia" w:cs="Times New Roman"/>
          <w:sz w:val="24"/>
        </w:rPr>
        <w:t>）两个阶段投标文件一一对应、不可分割，共同构成我方对本项目的所有承诺。</w:t>
      </w:r>
    </w:p>
    <w:p w:rsidR="003F237F" w:rsidRDefault="003F237F">
      <w:pPr>
        <w:spacing w:line="460" w:lineRule="exact"/>
        <w:ind w:firstLine="480"/>
        <w:rPr>
          <w:rFonts w:ascii="Times New Roman" w:hAnsi="Times New Roman" w:cs="Times New Roman"/>
          <w:sz w:val="24"/>
        </w:rPr>
      </w:pPr>
    </w:p>
    <w:p w:rsidR="003F237F" w:rsidRDefault="003F237F">
      <w:pPr>
        <w:spacing w:line="460" w:lineRule="exact"/>
        <w:ind w:firstLine="480"/>
        <w:rPr>
          <w:rFonts w:ascii="Times New Roman" w:hAnsi="Times New Roman" w:cs="Times New Roman"/>
          <w:sz w:val="24"/>
        </w:rPr>
      </w:pPr>
    </w:p>
    <w:p w:rsidR="003F237F" w:rsidRDefault="0026262B">
      <w:pPr>
        <w:spacing w:line="360" w:lineRule="auto"/>
        <w:ind w:left="192" w:firstLineChars="1645" w:firstLine="3948"/>
        <w:rPr>
          <w:rFonts w:ascii="Times New Roman" w:hAnsi="Times New Roman" w:cs="Times New Roman"/>
          <w:sz w:val="24"/>
        </w:rPr>
      </w:pPr>
      <w:r>
        <w:rPr>
          <w:rFonts w:ascii="Times New Roman" w:hAnsiTheme="minorEastAsia" w:cs="Times New Roman"/>
          <w:sz w:val="24"/>
        </w:rPr>
        <w:t>投标人代表签字：</w:t>
      </w:r>
      <w:r>
        <w:rPr>
          <w:rFonts w:ascii="Times New Roman" w:hAnsi="Times New Roman" w:cs="Times New Roman"/>
          <w:sz w:val="24"/>
        </w:rPr>
        <w:t>_______________</w:t>
      </w:r>
    </w:p>
    <w:p w:rsidR="003F237F" w:rsidRDefault="0026262B">
      <w:pPr>
        <w:spacing w:line="360" w:lineRule="auto"/>
        <w:ind w:left="192" w:firstLineChars="1645" w:firstLine="3948"/>
        <w:rPr>
          <w:rFonts w:ascii="Times New Roman" w:hAnsi="Times New Roman" w:cs="Times New Roman"/>
          <w:sz w:val="24"/>
        </w:rPr>
      </w:pPr>
      <w:r>
        <w:rPr>
          <w:rFonts w:ascii="Times New Roman" w:hAnsiTheme="minorEastAsia" w:cs="Times New Roman"/>
          <w:sz w:val="24"/>
        </w:rPr>
        <w:t>职务：</w:t>
      </w:r>
      <w:r>
        <w:rPr>
          <w:rFonts w:ascii="Times New Roman" w:hAnsi="Times New Roman" w:cs="Times New Roman"/>
          <w:sz w:val="24"/>
        </w:rPr>
        <w:t>_________</w:t>
      </w:r>
      <w:r>
        <w:rPr>
          <w:rFonts w:ascii="Times New Roman" w:hAnsiTheme="minorEastAsia" w:cs="Times New Roman"/>
          <w:sz w:val="24"/>
        </w:rPr>
        <w:t>日期：</w:t>
      </w:r>
      <w:r>
        <w:rPr>
          <w:rFonts w:ascii="Times New Roman" w:hAnsi="Times New Roman" w:cs="Times New Roman"/>
          <w:sz w:val="24"/>
        </w:rPr>
        <w:t>__________</w:t>
      </w:r>
    </w:p>
    <w:p w:rsidR="003F237F" w:rsidRDefault="0026262B">
      <w:pPr>
        <w:spacing w:line="360" w:lineRule="auto"/>
        <w:ind w:left="192" w:firstLineChars="1645" w:firstLine="3948"/>
        <w:rPr>
          <w:rFonts w:ascii="Times New Roman" w:hAnsi="Times New Roman" w:cs="Times New Roman"/>
          <w:sz w:val="24"/>
        </w:rPr>
      </w:pPr>
      <w:r>
        <w:rPr>
          <w:rFonts w:ascii="Times New Roman" w:hAnsiTheme="minorEastAsia" w:cs="Times New Roman"/>
          <w:sz w:val="24"/>
        </w:rPr>
        <w:t>投标人名称（公章）：</w:t>
      </w:r>
      <w:r>
        <w:rPr>
          <w:rFonts w:ascii="Times New Roman" w:hAnsi="Times New Roman" w:cs="Times New Roman"/>
          <w:sz w:val="24"/>
        </w:rPr>
        <w:t>_____________</w:t>
      </w:r>
    </w:p>
    <w:p w:rsidR="003F237F" w:rsidRDefault="003F237F">
      <w:pPr>
        <w:spacing w:line="360" w:lineRule="auto"/>
        <w:ind w:firstLine="480"/>
        <w:rPr>
          <w:rFonts w:ascii="Times New Roman" w:hAnsi="Times New Roman" w:cs="Times New Roman"/>
          <w:sz w:val="24"/>
        </w:rPr>
      </w:pPr>
    </w:p>
    <w:p w:rsidR="003F237F" w:rsidRDefault="0026262B">
      <w:pPr>
        <w:spacing w:line="460" w:lineRule="exact"/>
        <w:ind w:firstLine="482"/>
        <w:rPr>
          <w:rFonts w:ascii="Times New Roman" w:hAnsi="Times New Roman" w:cs="Times New Roman"/>
          <w:b/>
          <w:sz w:val="24"/>
        </w:rPr>
      </w:pPr>
      <w:r>
        <w:rPr>
          <w:rFonts w:ascii="Times New Roman" w:hAnsi="Times New Roman" w:cs="Times New Roman"/>
          <w:b/>
          <w:sz w:val="24"/>
        </w:rPr>
        <w:br w:type="page"/>
      </w:r>
      <w:r>
        <w:rPr>
          <w:rFonts w:ascii="Times New Roman" w:hAnsiTheme="minorEastAsia" w:cs="Times New Roman"/>
          <w:b/>
          <w:sz w:val="24"/>
        </w:rPr>
        <w:lastRenderedPageBreak/>
        <w:t>附件</w:t>
      </w:r>
      <w:r>
        <w:rPr>
          <w:rFonts w:ascii="Times New Roman" w:hAnsi="Times New Roman" w:cs="Times New Roman"/>
          <w:b/>
          <w:sz w:val="24"/>
        </w:rPr>
        <w:t>2</w:t>
      </w:r>
    </w:p>
    <w:p w:rsidR="003F237F" w:rsidRDefault="0026262B">
      <w:pPr>
        <w:tabs>
          <w:tab w:val="left" w:pos="3780"/>
          <w:tab w:val="left" w:pos="3960"/>
        </w:tabs>
        <w:spacing w:line="460" w:lineRule="exact"/>
        <w:ind w:firstLine="482"/>
        <w:jc w:val="center"/>
        <w:rPr>
          <w:rFonts w:ascii="Times New Roman" w:hAnsi="Times New Roman" w:cs="Times New Roman"/>
          <w:b/>
          <w:sz w:val="24"/>
        </w:rPr>
      </w:pPr>
      <w:r>
        <w:rPr>
          <w:rFonts w:ascii="Times New Roman" w:hAnsiTheme="minorEastAsia" w:cs="Times New Roman"/>
          <w:b/>
          <w:sz w:val="24"/>
        </w:rPr>
        <w:t>报价明细表</w:t>
      </w:r>
    </w:p>
    <w:p w:rsidR="003F237F" w:rsidRDefault="0026262B">
      <w:pPr>
        <w:spacing w:line="460" w:lineRule="exact"/>
        <w:ind w:firstLine="480"/>
        <w:rPr>
          <w:rFonts w:ascii="Times New Roman" w:hAnsi="Times New Roman" w:cs="Times New Roman"/>
          <w:b/>
          <w:sz w:val="24"/>
        </w:rPr>
      </w:pPr>
      <w:r>
        <w:rPr>
          <w:rFonts w:ascii="Times New Roman" w:hAnsiTheme="minorEastAsia" w:cs="Times New Roman"/>
          <w:sz w:val="24"/>
        </w:rPr>
        <w:t>项目名称：</w:t>
      </w:r>
    </w:p>
    <w:p w:rsidR="003F237F" w:rsidRDefault="0026262B">
      <w:pPr>
        <w:spacing w:line="460" w:lineRule="exact"/>
        <w:ind w:firstLine="480"/>
        <w:rPr>
          <w:rFonts w:ascii="Times New Roman" w:hAnsi="Times New Roman" w:cs="Times New Roman"/>
          <w:b/>
          <w:sz w:val="24"/>
        </w:rPr>
      </w:pPr>
      <w:r>
        <w:rPr>
          <w:rFonts w:ascii="Times New Roman" w:hAnsiTheme="minorEastAsia" w:cs="Times New Roman"/>
          <w:sz w:val="24"/>
        </w:rPr>
        <w:t>项目编号：</w:t>
      </w:r>
    </w:p>
    <w:p w:rsidR="003F237F" w:rsidRDefault="0026262B">
      <w:pPr>
        <w:spacing w:line="460" w:lineRule="exact"/>
        <w:ind w:firstLine="480"/>
        <w:rPr>
          <w:rFonts w:ascii="Times New Roman" w:hAnsi="Times New Roman" w:cs="Times New Roman"/>
          <w:b/>
          <w:sz w:val="24"/>
        </w:rPr>
      </w:pPr>
      <w:r>
        <w:rPr>
          <w:rFonts w:ascii="Times New Roman" w:hAnsi="Times New Roman" w:cs="Times New Roman"/>
          <w:sz w:val="24"/>
        </w:rPr>
        <w:t xml:space="preserve">                                                        </w:t>
      </w:r>
      <w:r>
        <w:rPr>
          <w:rFonts w:ascii="Times New Roman" w:hAnsiTheme="minorEastAsia" w:cs="Times New Roman"/>
          <w:sz w:val="24"/>
        </w:rPr>
        <w:t>单位：元</w:t>
      </w:r>
    </w:p>
    <w:tbl>
      <w:tblPr>
        <w:tblW w:w="0" w:type="auto"/>
        <w:jc w:val="center"/>
        <w:tblLayout w:type="fixed"/>
        <w:tblLook w:val="04A0" w:firstRow="1" w:lastRow="0" w:firstColumn="1" w:lastColumn="0" w:noHBand="0" w:noVBand="1"/>
      </w:tblPr>
      <w:tblGrid>
        <w:gridCol w:w="1112"/>
        <w:gridCol w:w="1872"/>
        <w:gridCol w:w="1283"/>
        <w:gridCol w:w="1890"/>
        <w:gridCol w:w="1058"/>
        <w:gridCol w:w="1119"/>
      </w:tblGrid>
      <w:tr w:rsidR="003F237F">
        <w:trPr>
          <w:trHeight w:val="574"/>
          <w:jc w:val="center"/>
        </w:trPr>
        <w:tc>
          <w:tcPr>
            <w:tcW w:w="1112" w:type="dxa"/>
            <w:tcBorders>
              <w:top w:val="single" w:sz="8" w:space="0" w:color="000000"/>
              <w:left w:val="single" w:sz="8" w:space="0" w:color="000000"/>
              <w:bottom w:val="single" w:sz="4" w:space="0" w:color="000000"/>
              <w:right w:val="single" w:sz="4" w:space="0" w:color="000000"/>
            </w:tcBorders>
            <w:noWrap/>
            <w:vAlign w:val="center"/>
          </w:tcPr>
          <w:p w:rsidR="003F237F" w:rsidRDefault="0026262B">
            <w:pPr>
              <w:pStyle w:val="p15"/>
              <w:widowControl/>
              <w:ind w:firstLineChars="0" w:firstLine="0"/>
              <w:jc w:val="center"/>
              <w:rPr>
                <w:rFonts w:eastAsiaTheme="minorEastAsia"/>
              </w:rPr>
            </w:pPr>
            <w:r>
              <w:rPr>
                <w:rFonts w:eastAsiaTheme="minorEastAsia" w:hAnsiTheme="minorEastAsia"/>
              </w:rPr>
              <w:t>序号</w:t>
            </w:r>
          </w:p>
        </w:tc>
        <w:tc>
          <w:tcPr>
            <w:tcW w:w="1872" w:type="dxa"/>
            <w:tcBorders>
              <w:top w:val="single" w:sz="8" w:space="0" w:color="000000"/>
              <w:left w:val="nil"/>
              <w:bottom w:val="single" w:sz="4" w:space="0" w:color="000000"/>
              <w:right w:val="single" w:sz="4" w:space="0" w:color="000000"/>
            </w:tcBorders>
            <w:noWrap/>
            <w:vAlign w:val="center"/>
          </w:tcPr>
          <w:p w:rsidR="003F237F" w:rsidRDefault="0026262B">
            <w:pPr>
              <w:pStyle w:val="p15"/>
              <w:widowControl/>
              <w:ind w:firstLineChars="0" w:firstLine="0"/>
              <w:jc w:val="center"/>
              <w:rPr>
                <w:rFonts w:eastAsiaTheme="minorEastAsia"/>
              </w:rPr>
            </w:pPr>
            <w:r>
              <w:rPr>
                <w:rFonts w:eastAsiaTheme="minorEastAsia" w:hAnsiTheme="minorEastAsia"/>
              </w:rPr>
              <w:t>服务名称</w:t>
            </w:r>
          </w:p>
        </w:tc>
        <w:tc>
          <w:tcPr>
            <w:tcW w:w="1283" w:type="dxa"/>
            <w:tcBorders>
              <w:top w:val="single" w:sz="8" w:space="0" w:color="000000"/>
              <w:left w:val="nil"/>
              <w:bottom w:val="single" w:sz="4" w:space="0" w:color="000000"/>
              <w:right w:val="single" w:sz="4" w:space="0" w:color="auto"/>
            </w:tcBorders>
            <w:noWrap/>
            <w:vAlign w:val="center"/>
          </w:tcPr>
          <w:p w:rsidR="003F237F" w:rsidRDefault="0026262B">
            <w:pPr>
              <w:pStyle w:val="p15"/>
              <w:widowControl/>
              <w:ind w:firstLineChars="0" w:firstLine="0"/>
              <w:jc w:val="center"/>
              <w:rPr>
                <w:rFonts w:eastAsiaTheme="minorEastAsia"/>
              </w:rPr>
            </w:pPr>
            <w:r>
              <w:rPr>
                <w:rFonts w:eastAsiaTheme="minorEastAsia" w:hAnsiTheme="minorEastAsia"/>
              </w:rPr>
              <w:t>数量</w:t>
            </w:r>
          </w:p>
        </w:tc>
        <w:tc>
          <w:tcPr>
            <w:tcW w:w="1890" w:type="dxa"/>
            <w:tcBorders>
              <w:top w:val="single" w:sz="8" w:space="0" w:color="000000"/>
              <w:left w:val="nil"/>
              <w:bottom w:val="single" w:sz="4" w:space="0" w:color="000000"/>
              <w:right w:val="single" w:sz="4" w:space="0" w:color="auto"/>
            </w:tcBorders>
            <w:noWrap/>
            <w:vAlign w:val="center"/>
          </w:tcPr>
          <w:p w:rsidR="003F237F" w:rsidRDefault="0026262B">
            <w:pPr>
              <w:pStyle w:val="p15"/>
              <w:widowControl/>
              <w:ind w:firstLineChars="0" w:firstLine="0"/>
              <w:jc w:val="center"/>
              <w:rPr>
                <w:rFonts w:eastAsiaTheme="minorEastAsia"/>
              </w:rPr>
            </w:pPr>
            <w:r>
              <w:rPr>
                <w:rFonts w:eastAsiaTheme="minorEastAsia" w:hAnsiTheme="minorEastAsia"/>
              </w:rPr>
              <w:t>单价</w:t>
            </w:r>
          </w:p>
        </w:tc>
        <w:tc>
          <w:tcPr>
            <w:tcW w:w="1058" w:type="dxa"/>
            <w:tcBorders>
              <w:top w:val="single" w:sz="8" w:space="0" w:color="000000"/>
              <w:left w:val="single" w:sz="4" w:space="0" w:color="auto"/>
              <w:bottom w:val="single" w:sz="4" w:space="0" w:color="000000"/>
              <w:right w:val="single" w:sz="4" w:space="0" w:color="000000"/>
            </w:tcBorders>
            <w:noWrap/>
            <w:vAlign w:val="center"/>
          </w:tcPr>
          <w:p w:rsidR="003F237F" w:rsidRDefault="0026262B">
            <w:pPr>
              <w:pStyle w:val="p15"/>
              <w:widowControl/>
              <w:ind w:firstLineChars="0" w:firstLine="0"/>
              <w:jc w:val="center"/>
              <w:rPr>
                <w:rFonts w:eastAsiaTheme="minorEastAsia"/>
              </w:rPr>
            </w:pPr>
            <w:r>
              <w:rPr>
                <w:rFonts w:eastAsiaTheme="minorEastAsia" w:hAnsiTheme="minorEastAsia"/>
              </w:rPr>
              <w:t>总价</w:t>
            </w:r>
          </w:p>
        </w:tc>
        <w:tc>
          <w:tcPr>
            <w:tcW w:w="1119" w:type="dxa"/>
            <w:tcBorders>
              <w:top w:val="single" w:sz="8" w:space="0" w:color="000000"/>
              <w:left w:val="nil"/>
              <w:bottom w:val="single" w:sz="4" w:space="0" w:color="000000"/>
              <w:right w:val="single" w:sz="8" w:space="0" w:color="000000"/>
            </w:tcBorders>
            <w:noWrap/>
            <w:vAlign w:val="center"/>
          </w:tcPr>
          <w:p w:rsidR="003F237F" w:rsidRDefault="0026262B">
            <w:pPr>
              <w:pStyle w:val="p15"/>
              <w:widowControl/>
              <w:ind w:firstLineChars="0" w:firstLine="0"/>
              <w:jc w:val="center"/>
              <w:rPr>
                <w:rFonts w:eastAsiaTheme="minorEastAsia"/>
              </w:rPr>
            </w:pPr>
            <w:r>
              <w:rPr>
                <w:rFonts w:eastAsiaTheme="minorEastAsia" w:hAnsiTheme="minorEastAsia"/>
              </w:rPr>
              <w:t>备注</w:t>
            </w:r>
          </w:p>
        </w:tc>
      </w:tr>
      <w:tr w:rsidR="003F237F">
        <w:trPr>
          <w:trHeight w:val="481"/>
          <w:jc w:val="center"/>
        </w:trPr>
        <w:tc>
          <w:tcPr>
            <w:tcW w:w="1112" w:type="dxa"/>
            <w:tcBorders>
              <w:top w:val="nil"/>
              <w:left w:val="single" w:sz="8" w:space="0" w:color="000000"/>
              <w:bottom w:val="single" w:sz="4" w:space="0" w:color="000000"/>
              <w:right w:val="single" w:sz="4" w:space="0" w:color="000000"/>
            </w:tcBorders>
            <w:noWrap/>
            <w:vAlign w:val="center"/>
          </w:tcPr>
          <w:p w:rsidR="003F237F" w:rsidRDefault="0026262B">
            <w:pPr>
              <w:pStyle w:val="p15"/>
              <w:widowControl/>
              <w:ind w:firstLine="480"/>
              <w:jc w:val="left"/>
              <w:rPr>
                <w:rFonts w:eastAsiaTheme="minorEastAsia"/>
              </w:rPr>
            </w:pPr>
            <w:r>
              <w:rPr>
                <w:rFonts w:eastAsiaTheme="minorEastAsia" w:hAnsiTheme="minorEastAsia"/>
              </w:rPr>
              <w:t xml:space="preserve">　</w:t>
            </w:r>
          </w:p>
        </w:tc>
        <w:tc>
          <w:tcPr>
            <w:tcW w:w="1872" w:type="dxa"/>
            <w:tcBorders>
              <w:top w:val="nil"/>
              <w:left w:val="nil"/>
              <w:bottom w:val="single" w:sz="4" w:space="0" w:color="000000"/>
              <w:right w:val="single" w:sz="4" w:space="0" w:color="000000"/>
            </w:tcBorders>
            <w:noWrap/>
            <w:vAlign w:val="center"/>
          </w:tcPr>
          <w:p w:rsidR="003F237F" w:rsidRDefault="0026262B">
            <w:pPr>
              <w:pStyle w:val="p15"/>
              <w:widowControl/>
              <w:ind w:firstLine="480"/>
              <w:jc w:val="left"/>
              <w:rPr>
                <w:rFonts w:eastAsiaTheme="minorEastAsia"/>
              </w:rPr>
            </w:pPr>
            <w:r>
              <w:rPr>
                <w:rFonts w:eastAsiaTheme="minorEastAsia" w:hAnsiTheme="minorEastAsia"/>
              </w:rPr>
              <w:t xml:space="preserve">　</w:t>
            </w:r>
          </w:p>
        </w:tc>
        <w:tc>
          <w:tcPr>
            <w:tcW w:w="1283" w:type="dxa"/>
            <w:tcBorders>
              <w:top w:val="nil"/>
              <w:left w:val="nil"/>
              <w:bottom w:val="single" w:sz="4" w:space="0" w:color="000000"/>
              <w:right w:val="single" w:sz="4" w:space="0" w:color="auto"/>
            </w:tcBorders>
            <w:noWrap/>
            <w:vAlign w:val="center"/>
          </w:tcPr>
          <w:p w:rsidR="003F237F" w:rsidRDefault="003F237F">
            <w:pPr>
              <w:pStyle w:val="p15"/>
              <w:widowControl/>
              <w:ind w:firstLine="480"/>
              <w:jc w:val="left"/>
              <w:rPr>
                <w:rFonts w:eastAsiaTheme="minorEastAsia"/>
              </w:rPr>
            </w:pPr>
          </w:p>
        </w:tc>
        <w:tc>
          <w:tcPr>
            <w:tcW w:w="1890" w:type="dxa"/>
            <w:tcBorders>
              <w:top w:val="nil"/>
              <w:left w:val="nil"/>
              <w:bottom w:val="single" w:sz="4" w:space="0" w:color="000000"/>
              <w:right w:val="single" w:sz="4" w:space="0" w:color="auto"/>
            </w:tcBorders>
            <w:noWrap/>
            <w:vAlign w:val="center"/>
          </w:tcPr>
          <w:p w:rsidR="003F237F" w:rsidRDefault="003F237F">
            <w:pPr>
              <w:pStyle w:val="p15"/>
              <w:widowControl/>
              <w:ind w:firstLine="480"/>
              <w:jc w:val="left"/>
              <w:rPr>
                <w:rFonts w:eastAsiaTheme="minorEastAsia"/>
              </w:rPr>
            </w:pPr>
          </w:p>
        </w:tc>
        <w:tc>
          <w:tcPr>
            <w:tcW w:w="1058" w:type="dxa"/>
            <w:tcBorders>
              <w:top w:val="nil"/>
              <w:left w:val="single" w:sz="4" w:space="0" w:color="auto"/>
              <w:bottom w:val="single" w:sz="4" w:space="0" w:color="000000"/>
              <w:right w:val="single" w:sz="4" w:space="0" w:color="000000"/>
            </w:tcBorders>
            <w:noWrap/>
            <w:vAlign w:val="center"/>
          </w:tcPr>
          <w:p w:rsidR="003F237F" w:rsidRDefault="003F237F">
            <w:pPr>
              <w:pStyle w:val="p15"/>
              <w:widowControl/>
              <w:ind w:firstLine="480"/>
              <w:jc w:val="left"/>
              <w:rPr>
                <w:rFonts w:eastAsiaTheme="minorEastAsia"/>
              </w:rPr>
            </w:pPr>
          </w:p>
        </w:tc>
        <w:tc>
          <w:tcPr>
            <w:tcW w:w="1119" w:type="dxa"/>
            <w:tcBorders>
              <w:top w:val="nil"/>
              <w:left w:val="nil"/>
              <w:bottom w:val="single" w:sz="4" w:space="0" w:color="000000"/>
              <w:right w:val="single" w:sz="8" w:space="0" w:color="000000"/>
            </w:tcBorders>
            <w:noWrap/>
            <w:vAlign w:val="center"/>
          </w:tcPr>
          <w:p w:rsidR="003F237F" w:rsidRDefault="0026262B">
            <w:pPr>
              <w:pStyle w:val="p15"/>
              <w:widowControl/>
              <w:ind w:firstLine="480"/>
              <w:jc w:val="left"/>
              <w:rPr>
                <w:rFonts w:eastAsiaTheme="minorEastAsia"/>
              </w:rPr>
            </w:pPr>
            <w:r>
              <w:rPr>
                <w:rFonts w:eastAsiaTheme="minorEastAsia" w:hAnsiTheme="minorEastAsia"/>
              </w:rPr>
              <w:t xml:space="preserve">　</w:t>
            </w:r>
          </w:p>
        </w:tc>
      </w:tr>
      <w:tr w:rsidR="003F237F">
        <w:trPr>
          <w:trHeight w:val="481"/>
          <w:jc w:val="center"/>
        </w:trPr>
        <w:tc>
          <w:tcPr>
            <w:tcW w:w="1112" w:type="dxa"/>
            <w:tcBorders>
              <w:top w:val="nil"/>
              <w:left w:val="single" w:sz="8" w:space="0" w:color="000000"/>
              <w:bottom w:val="single" w:sz="4" w:space="0" w:color="000000"/>
              <w:right w:val="single" w:sz="4" w:space="0" w:color="000000"/>
            </w:tcBorders>
            <w:noWrap/>
            <w:vAlign w:val="center"/>
          </w:tcPr>
          <w:p w:rsidR="003F237F" w:rsidRDefault="0026262B">
            <w:pPr>
              <w:pStyle w:val="p15"/>
              <w:widowControl/>
              <w:ind w:firstLine="480"/>
              <w:jc w:val="left"/>
              <w:rPr>
                <w:rFonts w:eastAsiaTheme="minorEastAsia"/>
              </w:rPr>
            </w:pPr>
            <w:r>
              <w:rPr>
                <w:rFonts w:eastAsiaTheme="minorEastAsia" w:hAnsiTheme="minorEastAsia"/>
              </w:rPr>
              <w:t xml:space="preserve">　</w:t>
            </w:r>
          </w:p>
        </w:tc>
        <w:tc>
          <w:tcPr>
            <w:tcW w:w="1872" w:type="dxa"/>
            <w:tcBorders>
              <w:top w:val="nil"/>
              <w:left w:val="nil"/>
              <w:bottom w:val="single" w:sz="4" w:space="0" w:color="000000"/>
              <w:right w:val="single" w:sz="4" w:space="0" w:color="000000"/>
            </w:tcBorders>
            <w:noWrap/>
            <w:vAlign w:val="center"/>
          </w:tcPr>
          <w:p w:rsidR="003F237F" w:rsidRDefault="0026262B">
            <w:pPr>
              <w:pStyle w:val="p15"/>
              <w:widowControl/>
              <w:ind w:firstLine="480"/>
              <w:jc w:val="left"/>
              <w:rPr>
                <w:rFonts w:eastAsiaTheme="minorEastAsia"/>
              </w:rPr>
            </w:pPr>
            <w:r>
              <w:rPr>
                <w:rFonts w:eastAsiaTheme="minorEastAsia" w:hAnsiTheme="minorEastAsia"/>
              </w:rPr>
              <w:t xml:space="preserve">　</w:t>
            </w:r>
          </w:p>
        </w:tc>
        <w:tc>
          <w:tcPr>
            <w:tcW w:w="1283" w:type="dxa"/>
            <w:tcBorders>
              <w:top w:val="nil"/>
              <w:left w:val="nil"/>
              <w:bottom w:val="single" w:sz="4" w:space="0" w:color="000000"/>
              <w:right w:val="single" w:sz="4" w:space="0" w:color="auto"/>
            </w:tcBorders>
            <w:noWrap/>
            <w:vAlign w:val="center"/>
          </w:tcPr>
          <w:p w:rsidR="003F237F" w:rsidRDefault="003F237F">
            <w:pPr>
              <w:pStyle w:val="p15"/>
              <w:widowControl/>
              <w:ind w:firstLine="480"/>
              <w:jc w:val="left"/>
              <w:rPr>
                <w:rFonts w:eastAsiaTheme="minorEastAsia"/>
              </w:rPr>
            </w:pPr>
          </w:p>
        </w:tc>
        <w:tc>
          <w:tcPr>
            <w:tcW w:w="1890" w:type="dxa"/>
            <w:tcBorders>
              <w:top w:val="nil"/>
              <w:left w:val="nil"/>
              <w:bottom w:val="single" w:sz="4" w:space="0" w:color="000000"/>
              <w:right w:val="single" w:sz="4" w:space="0" w:color="auto"/>
            </w:tcBorders>
            <w:noWrap/>
            <w:vAlign w:val="center"/>
          </w:tcPr>
          <w:p w:rsidR="003F237F" w:rsidRDefault="003F237F">
            <w:pPr>
              <w:pStyle w:val="p15"/>
              <w:widowControl/>
              <w:ind w:firstLine="480"/>
              <w:jc w:val="left"/>
              <w:rPr>
                <w:rFonts w:eastAsiaTheme="minorEastAsia"/>
              </w:rPr>
            </w:pPr>
          </w:p>
        </w:tc>
        <w:tc>
          <w:tcPr>
            <w:tcW w:w="1058" w:type="dxa"/>
            <w:tcBorders>
              <w:top w:val="nil"/>
              <w:left w:val="single" w:sz="4" w:space="0" w:color="auto"/>
              <w:bottom w:val="single" w:sz="4" w:space="0" w:color="000000"/>
              <w:right w:val="single" w:sz="4" w:space="0" w:color="000000"/>
            </w:tcBorders>
            <w:noWrap/>
            <w:vAlign w:val="center"/>
          </w:tcPr>
          <w:p w:rsidR="003F237F" w:rsidRDefault="003F237F">
            <w:pPr>
              <w:pStyle w:val="p15"/>
              <w:widowControl/>
              <w:ind w:firstLine="480"/>
              <w:jc w:val="left"/>
              <w:rPr>
                <w:rFonts w:eastAsiaTheme="minorEastAsia"/>
              </w:rPr>
            </w:pPr>
          </w:p>
        </w:tc>
        <w:tc>
          <w:tcPr>
            <w:tcW w:w="1119" w:type="dxa"/>
            <w:tcBorders>
              <w:top w:val="nil"/>
              <w:left w:val="nil"/>
              <w:bottom w:val="single" w:sz="4" w:space="0" w:color="000000"/>
              <w:right w:val="single" w:sz="8" w:space="0" w:color="000000"/>
            </w:tcBorders>
            <w:noWrap/>
            <w:vAlign w:val="center"/>
          </w:tcPr>
          <w:p w:rsidR="003F237F" w:rsidRDefault="0026262B">
            <w:pPr>
              <w:pStyle w:val="p15"/>
              <w:widowControl/>
              <w:ind w:firstLine="480"/>
              <w:jc w:val="left"/>
              <w:rPr>
                <w:rFonts w:eastAsiaTheme="minorEastAsia"/>
              </w:rPr>
            </w:pPr>
            <w:r>
              <w:rPr>
                <w:rFonts w:eastAsiaTheme="minorEastAsia" w:hAnsiTheme="minorEastAsia"/>
              </w:rPr>
              <w:t xml:space="preserve">　</w:t>
            </w:r>
          </w:p>
        </w:tc>
      </w:tr>
      <w:tr w:rsidR="003F237F">
        <w:trPr>
          <w:trHeight w:val="481"/>
          <w:jc w:val="center"/>
        </w:trPr>
        <w:tc>
          <w:tcPr>
            <w:tcW w:w="1112" w:type="dxa"/>
            <w:tcBorders>
              <w:top w:val="nil"/>
              <w:left w:val="single" w:sz="8" w:space="0" w:color="000000"/>
              <w:bottom w:val="single" w:sz="4" w:space="0" w:color="000000"/>
              <w:right w:val="single" w:sz="4" w:space="0" w:color="000000"/>
            </w:tcBorders>
            <w:noWrap/>
            <w:vAlign w:val="center"/>
          </w:tcPr>
          <w:p w:rsidR="003F237F" w:rsidRDefault="0026262B">
            <w:pPr>
              <w:pStyle w:val="p15"/>
              <w:widowControl/>
              <w:ind w:firstLine="480"/>
              <w:jc w:val="left"/>
              <w:rPr>
                <w:rFonts w:eastAsiaTheme="minorEastAsia"/>
              </w:rPr>
            </w:pPr>
            <w:r>
              <w:rPr>
                <w:rFonts w:eastAsiaTheme="minorEastAsia" w:hAnsiTheme="minorEastAsia"/>
              </w:rPr>
              <w:t xml:space="preserve">　</w:t>
            </w:r>
          </w:p>
        </w:tc>
        <w:tc>
          <w:tcPr>
            <w:tcW w:w="1872" w:type="dxa"/>
            <w:tcBorders>
              <w:top w:val="nil"/>
              <w:left w:val="nil"/>
              <w:bottom w:val="single" w:sz="4" w:space="0" w:color="000000"/>
              <w:right w:val="single" w:sz="4" w:space="0" w:color="000000"/>
            </w:tcBorders>
            <w:noWrap/>
            <w:vAlign w:val="center"/>
          </w:tcPr>
          <w:p w:rsidR="003F237F" w:rsidRDefault="0026262B">
            <w:pPr>
              <w:pStyle w:val="p15"/>
              <w:widowControl/>
              <w:ind w:firstLine="480"/>
              <w:jc w:val="left"/>
              <w:rPr>
                <w:rFonts w:eastAsiaTheme="minorEastAsia"/>
              </w:rPr>
            </w:pPr>
            <w:r>
              <w:rPr>
                <w:rFonts w:eastAsiaTheme="minorEastAsia" w:hAnsiTheme="minorEastAsia"/>
              </w:rPr>
              <w:t xml:space="preserve">　</w:t>
            </w:r>
          </w:p>
        </w:tc>
        <w:tc>
          <w:tcPr>
            <w:tcW w:w="1283" w:type="dxa"/>
            <w:tcBorders>
              <w:top w:val="nil"/>
              <w:left w:val="nil"/>
              <w:bottom w:val="single" w:sz="4" w:space="0" w:color="000000"/>
              <w:right w:val="single" w:sz="4" w:space="0" w:color="auto"/>
            </w:tcBorders>
            <w:noWrap/>
            <w:vAlign w:val="center"/>
          </w:tcPr>
          <w:p w:rsidR="003F237F" w:rsidRDefault="003F237F">
            <w:pPr>
              <w:pStyle w:val="p15"/>
              <w:widowControl/>
              <w:ind w:firstLine="480"/>
              <w:jc w:val="left"/>
              <w:rPr>
                <w:rFonts w:eastAsiaTheme="minorEastAsia"/>
              </w:rPr>
            </w:pPr>
          </w:p>
        </w:tc>
        <w:tc>
          <w:tcPr>
            <w:tcW w:w="1890" w:type="dxa"/>
            <w:tcBorders>
              <w:top w:val="nil"/>
              <w:left w:val="nil"/>
              <w:bottom w:val="single" w:sz="4" w:space="0" w:color="000000"/>
              <w:right w:val="single" w:sz="4" w:space="0" w:color="auto"/>
            </w:tcBorders>
            <w:noWrap/>
            <w:vAlign w:val="center"/>
          </w:tcPr>
          <w:p w:rsidR="003F237F" w:rsidRDefault="003F237F">
            <w:pPr>
              <w:pStyle w:val="p15"/>
              <w:widowControl/>
              <w:ind w:firstLine="480"/>
              <w:jc w:val="left"/>
              <w:rPr>
                <w:rFonts w:eastAsiaTheme="minorEastAsia"/>
              </w:rPr>
            </w:pPr>
          </w:p>
        </w:tc>
        <w:tc>
          <w:tcPr>
            <w:tcW w:w="1058" w:type="dxa"/>
            <w:tcBorders>
              <w:top w:val="nil"/>
              <w:left w:val="single" w:sz="4" w:space="0" w:color="auto"/>
              <w:bottom w:val="single" w:sz="4" w:space="0" w:color="000000"/>
              <w:right w:val="single" w:sz="4" w:space="0" w:color="000000"/>
            </w:tcBorders>
            <w:noWrap/>
            <w:vAlign w:val="center"/>
          </w:tcPr>
          <w:p w:rsidR="003F237F" w:rsidRDefault="003F237F">
            <w:pPr>
              <w:pStyle w:val="p15"/>
              <w:widowControl/>
              <w:ind w:firstLine="480"/>
              <w:jc w:val="left"/>
              <w:rPr>
                <w:rFonts w:eastAsiaTheme="minorEastAsia"/>
              </w:rPr>
            </w:pPr>
          </w:p>
        </w:tc>
        <w:tc>
          <w:tcPr>
            <w:tcW w:w="1119" w:type="dxa"/>
            <w:tcBorders>
              <w:top w:val="nil"/>
              <w:left w:val="nil"/>
              <w:bottom w:val="single" w:sz="4" w:space="0" w:color="000000"/>
              <w:right w:val="single" w:sz="8" w:space="0" w:color="000000"/>
            </w:tcBorders>
            <w:noWrap/>
            <w:vAlign w:val="center"/>
          </w:tcPr>
          <w:p w:rsidR="003F237F" w:rsidRDefault="0026262B">
            <w:pPr>
              <w:pStyle w:val="p15"/>
              <w:widowControl/>
              <w:ind w:firstLine="480"/>
              <w:jc w:val="left"/>
              <w:rPr>
                <w:rFonts w:eastAsiaTheme="minorEastAsia"/>
              </w:rPr>
            </w:pPr>
            <w:r>
              <w:rPr>
                <w:rFonts w:eastAsiaTheme="minorEastAsia" w:hAnsiTheme="minorEastAsia"/>
              </w:rPr>
              <w:t xml:space="preserve">　</w:t>
            </w:r>
          </w:p>
        </w:tc>
      </w:tr>
      <w:tr w:rsidR="003F237F">
        <w:trPr>
          <w:trHeight w:val="481"/>
          <w:jc w:val="center"/>
        </w:trPr>
        <w:tc>
          <w:tcPr>
            <w:tcW w:w="1112" w:type="dxa"/>
            <w:tcBorders>
              <w:top w:val="nil"/>
              <w:left w:val="single" w:sz="8" w:space="0" w:color="000000"/>
              <w:bottom w:val="single" w:sz="4" w:space="0" w:color="000000"/>
              <w:right w:val="single" w:sz="4" w:space="0" w:color="000000"/>
            </w:tcBorders>
            <w:noWrap/>
            <w:vAlign w:val="center"/>
          </w:tcPr>
          <w:p w:rsidR="003F237F" w:rsidRDefault="0026262B">
            <w:pPr>
              <w:pStyle w:val="p15"/>
              <w:widowControl/>
              <w:ind w:firstLine="480"/>
              <w:jc w:val="left"/>
              <w:rPr>
                <w:rFonts w:eastAsiaTheme="minorEastAsia"/>
              </w:rPr>
            </w:pPr>
            <w:r>
              <w:rPr>
                <w:rFonts w:eastAsiaTheme="minorEastAsia" w:hAnsiTheme="minorEastAsia"/>
              </w:rPr>
              <w:t xml:space="preserve">　</w:t>
            </w:r>
          </w:p>
        </w:tc>
        <w:tc>
          <w:tcPr>
            <w:tcW w:w="1872" w:type="dxa"/>
            <w:tcBorders>
              <w:top w:val="nil"/>
              <w:left w:val="nil"/>
              <w:bottom w:val="single" w:sz="4" w:space="0" w:color="000000"/>
              <w:right w:val="single" w:sz="4" w:space="0" w:color="000000"/>
            </w:tcBorders>
            <w:noWrap/>
            <w:vAlign w:val="center"/>
          </w:tcPr>
          <w:p w:rsidR="003F237F" w:rsidRDefault="0026262B">
            <w:pPr>
              <w:pStyle w:val="p15"/>
              <w:widowControl/>
              <w:ind w:firstLine="480"/>
              <w:jc w:val="left"/>
              <w:rPr>
                <w:rFonts w:eastAsiaTheme="minorEastAsia"/>
              </w:rPr>
            </w:pPr>
            <w:r>
              <w:rPr>
                <w:rFonts w:eastAsiaTheme="minorEastAsia" w:hAnsiTheme="minorEastAsia"/>
              </w:rPr>
              <w:t xml:space="preserve">　</w:t>
            </w:r>
          </w:p>
        </w:tc>
        <w:tc>
          <w:tcPr>
            <w:tcW w:w="1283" w:type="dxa"/>
            <w:tcBorders>
              <w:top w:val="nil"/>
              <w:left w:val="nil"/>
              <w:bottom w:val="single" w:sz="4" w:space="0" w:color="000000"/>
              <w:right w:val="single" w:sz="4" w:space="0" w:color="auto"/>
            </w:tcBorders>
            <w:noWrap/>
            <w:vAlign w:val="center"/>
          </w:tcPr>
          <w:p w:rsidR="003F237F" w:rsidRDefault="003F237F">
            <w:pPr>
              <w:pStyle w:val="p15"/>
              <w:widowControl/>
              <w:ind w:firstLine="480"/>
              <w:jc w:val="left"/>
              <w:rPr>
                <w:rFonts w:eastAsiaTheme="minorEastAsia"/>
              </w:rPr>
            </w:pPr>
          </w:p>
        </w:tc>
        <w:tc>
          <w:tcPr>
            <w:tcW w:w="1890" w:type="dxa"/>
            <w:tcBorders>
              <w:top w:val="nil"/>
              <w:left w:val="nil"/>
              <w:bottom w:val="single" w:sz="4" w:space="0" w:color="000000"/>
              <w:right w:val="single" w:sz="4" w:space="0" w:color="auto"/>
            </w:tcBorders>
            <w:noWrap/>
            <w:vAlign w:val="center"/>
          </w:tcPr>
          <w:p w:rsidR="003F237F" w:rsidRDefault="003F237F">
            <w:pPr>
              <w:pStyle w:val="p15"/>
              <w:widowControl/>
              <w:ind w:firstLine="480"/>
              <w:jc w:val="left"/>
              <w:rPr>
                <w:rFonts w:eastAsiaTheme="minorEastAsia"/>
              </w:rPr>
            </w:pPr>
          </w:p>
        </w:tc>
        <w:tc>
          <w:tcPr>
            <w:tcW w:w="1058" w:type="dxa"/>
            <w:tcBorders>
              <w:top w:val="nil"/>
              <w:left w:val="single" w:sz="4" w:space="0" w:color="auto"/>
              <w:bottom w:val="single" w:sz="4" w:space="0" w:color="000000"/>
              <w:right w:val="single" w:sz="4" w:space="0" w:color="000000"/>
            </w:tcBorders>
            <w:noWrap/>
            <w:vAlign w:val="center"/>
          </w:tcPr>
          <w:p w:rsidR="003F237F" w:rsidRDefault="003F237F">
            <w:pPr>
              <w:pStyle w:val="p15"/>
              <w:widowControl/>
              <w:ind w:firstLine="480"/>
              <w:jc w:val="left"/>
              <w:rPr>
                <w:rFonts w:eastAsiaTheme="minorEastAsia"/>
              </w:rPr>
            </w:pPr>
          </w:p>
        </w:tc>
        <w:tc>
          <w:tcPr>
            <w:tcW w:w="1119" w:type="dxa"/>
            <w:tcBorders>
              <w:top w:val="nil"/>
              <w:left w:val="nil"/>
              <w:bottom w:val="single" w:sz="4" w:space="0" w:color="000000"/>
              <w:right w:val="single" w:sz="8" w:space="0" w:color="000000"/>
            </w:tcBorders>
            <w:noWrap/>
            <w:vAlign w:val="center"/>
          </w:tcPr>
          <w:p w:rsidR="003F237F" w:rsidRDefault="0026262B">
            <w:pPr>
              <w:pStyle w:val="p15"/>
              <w:widowControl/>
              <w:ind w:firstLine="480"/>
              <w:jc w:val="left"/>
              <w:rPr>
                <w:rFonts w:eastAsiaTheme="minorEastAsia"/>
              </w:rPr>
            </w:pPr>
            <w:r>
              <w:rPr>
                <w:rFonts w:eastAsiaTheme="minorEastAsia" w:hAnsiTheme="minorEastAsia"/>
              </w:rPr>
              <w:t xml:space="preserve">　</w:t>
            </w:r>
          </w:p>
        </w:tc>
      </w:tr>
      <w:tr w:rsidR="003F237F">
        <w:trPr>
          <w:trHeight w:val="481"/>
          <w:jc w:val="center"/>
        </w:trPr>
        <w:tc>
          <w:tcPr>
            <w:tcW w:w="1112" w:type="dxa"/>
            <w:tcBorders>
              <w:top w:val="nil"/>
              <w:left w:val="single" w:sz="8" w:space="0" w:color="000000"/>
              <w:bottom w:val="single" w:sz="4" w:space="0" w:color="000000"/>
              <w:right w:val="single" w:sz="4" w:space="0" w:color="000000"/>
            </w:tcBorders>
            <w:noWrap/>
            <w:vAlign w:val="center"/>
          </w:tcPr>
          <w:p w:rsidR="003F237F" w:rsidRDefault="0026262B">
            <w:pPr>
              <w:pStyle w:val="p15"/>
              <w:widowControl/>
              <w:ind w:firstLine="480"/>
              <w:jc w:val="left"/>
              <w:rPr>
                <w:rFonts w:eastAsiaTheme="minorEastAsia"/>
              </w:rPr>
            </w:pPr>
            <w:r>
              <w:rPr>
                <w:rFonts w:eastAsiaTheme="minorEastAsia" w:hAnsiTheme="minorEastAsia"/>
              </w:rPr>
              <w:t xml:space="preserve">　</w:t>
            </w:r>
          </w:p>
        </w:tc>
        <w:tc>
          <w:tcPr>
            <w:tcW w:w="1872" w:type="dxa"/>
            <w:tcBorders>
              <w:top w:val="nil"/>
              <w:left w:val="nil"/>
              <w:bottom w:val="single" w:sz="4" w:space="0" w:color="000000"/>
              <w:right w:val="single" w:sz="4" w:space="0" w:color="000000"/>
            </w:tcBorders>
            <w:noWrap/>
            <w:vAlign w:val="center"/>
          </w:tcPr>
          <w:p w:rsidR="003F237F" w:rsidRDefault="0026262B">
            <w:pPr>
              <w:pStyle w:val="p15"/>
              <w:widowControl/>
              <w:ind w:firstLine="480"/>
              <w:jc w:val="left"/>
              <w:rPr>
                <w:rFonts w:eastAsiaTheme="minorEastAsia"/>
              </w:rPr>
            </w:pPr>
            <w:r>
              <w:rPr>
                <w:rFonts w:eastAsiaTheme="minorEastAsia" w:hAnsiTheme="minorEastAsia"/>
              </w:rPr>
              <w:t xml:space="preserve">　</w:t>
            </w:r>
          </w:p>
        </w:tc>
        <w:tc>
          <w:tcPr>
            <w:tcW w:w="1283" w:type="dxa"/>
            <w:tcBorders>
              <w:top w:val="nil"/>
              <w:left w:val="nil"/>
              <w:bottom w:val="single" w:sz="4" w:space="0" w:color="000000"/>
              <w:right w:val="single" w:sz="4" w:space="0" w:color="auto"/>
            </w:tcBorders>
            <w:noWrap/>
            <w:vAlign w:val="center"/>
          </w:tcPr>
          <w:p w:rsidR="003F237F" w:rsidRDefault="003F237F">
            <w:pPr>
              <w:pStyle w:val="p15"/>
              <w:widowControl/>
              <w:ind w:firstLine="480"/>
              <w:jc w:val="left"/>
              <w:rPr>
                <w:rFonts w:eastAsiaTheme="minorEastAsia"/>
              </w:rPr>
            </w:pPr>
          </w:p>
        </w:tc>
        <w:tc>
          <w:tcPr>
            <w:tcW w:w="1890" w:type="dxa"/>
            <w:tcBorders>
              <w:top w:val="nil"/>
              <w:left w:val="nil"/>
              <w:bottom w:val="single" w:sz="4" w:space="0" w:color="000000"/>
              <w:right w:val="single" w:sz="4" w:space="0" w:color="auto"/>
            </w:tcBorders>
            <w:noWrap/>
            <w:vAlign w:val="center"/>
          </w:tcPr>
          <w:p w:rsidR="003F237F" w:rsidRDefault="003F237F">
            <w:pPr>
              <w:pStyle w:val="p15"/>
              <w:widowControl/>
              <w:ind w:firstLine="480"/>
              <w:jc w:val="left"/>
              <w:rPr>
                <w:rFonts w:eastAsiaTheme="minorEastAsia"/>
              </w:rPr>
            </w:pPr>
          </w:p>
        </w:tc>
        <w:tc>
          <w:tcPr>
            <w:tcW w:w="1058" w:type="dxa"/>
            <w:tcBorders>
              <w:top w:val="nil"/>
              <w:left w:val="single" w:sz="4" w:space="0" w:color="auto"/>
              <w:bottom w:val="single" w:sz="4" w:space="0" w:color="000000"/>
              <w:right w:val="single" w:sz="4" w:space="0" w:color="000000"/>
            </w:tcBorders>
            <w:noWrap/>
            <w:vAlign w:val="center"/>
          </w:tcPr>
          <w:p w:rsidR="003F237F" w:rsidRDefault="003F237F">
            <w:pPr>
              <w:pStyle w:val="p15"/>
              <w:widowControl/>
              <w:ind w:firstLine="480"/>
              <w:jc w:val="left"/>
              <w:rPr>
                <w:rFonts w:eastAsiaTheme="minorEastAsia"/>
              </w:rPr>
            </w:pPr>
          </w:p>
        </w:tc>
        <w:tc>
          <w:tcPr>
            <w:tcW w:w="1119" w:type="dxa"/>
            <w:tcBorders>
              <w:top w:val="nil"/>
              <w:left w:val="nil"/>
              <w:bottom w:val="single" w:sz="4" w:space="0" w:color="000000"/>
              <w:right w:val="single" w:sz="8" w:space="0" w:color="000000"/>
            </w:tcBorders>
            <w:noWrap/>
            <w:vAlign w:val="center"/>
          </w:tcPr>
          <w:p w:rsidR="003F237F" w:rsidRDefault="0026262B">
            <w:pPr>
              <w:pStyle w:val="p15"/>
              <w:widowControl/>
              <w:ind w:firstLine="480"/>
              <w:jc w:val="left"/>
              <w:rPr>
                <w:rFonts w:eastAsiaTheme="minorEastAsia"/>
              </w:rPr>
            </w:pPr>
            <w:r>
              <w:rPr>
                <w:rFonts w:eastAsiaTheme="minorEastAsia" w:hAnsiTheme="minorEastAsia"/>
              </w:rPr>
              <w:t xml:space="preserve">　</w:t>
            </w:r>
          </w:p>
        </w:tc>
      </w:tr>
      <w:tr w:rsidR="003F237F">
        <w:trPr>
          <w:trHeight w:val="481"/>
          <w:jc w:val="center"/>
        </w:trPr>
        <w:tc>
          <w:tcPr>
            <w:tcW w:w="1112" w:type="dxa"/>
            <w:tcBorders>
              <w:top w:val="nil"/>
              <w:left w:val="single" w:sz="8" w:space="0" w:color="000000"/>
              <w:bottom w:val="single" w:sz="4" w:space="0" w:color="000000"/>
              <w:right w:val="single" w:sz="4" w:space="0" w:color="000000"/>
            </w:tcBorders>
            <w:noWrap/>
            <w:vAlign w:val="center"/>
          </w:tcPr>
          <w:p w:rsidR="003F237F" w:rsidRDefault="0026262B">
            <w:pPr>
              <w:pStyle w:val="p15"/>
              <w:widowControl/>
              <w:ind w:firstLine="480"/>
              <w:jc w:val="left"/>
              <w:rPr>
                <w:rFonts w:eastAsiaTheme="minorEastAsia"/>
              </w:rPr>
            </w:pPr>
            <w:r>
              <w:rPr>
                <w:rFonts w:eastAsiaTheme="minorEastAsia" w:hAnsiTheme="minorEastAsia"/>
              </w:rPr>
              <w:t xml:space="preserve">　</w:t>
            </w:r>
          </w:p>
        </w:tc>
        <w:tc>
          <w:tcPr>
            <w:tcW w:w="1872" w:type="dxa"/>
            <w:tcBorders>
              <w:top w:val="nil"/>
              <w:left w:val="nil"/>
              <w:bottom w:val="single" w:sz="4" w:space="0" w:color="000000"/>
              <w:right w:val="single" w:sz="4" w:space="0" w:color="000000"/>
            </w:tcBorders>
            <w:noWrap/>
            <w:vAlign w:val="center"/>
          </w:tcPr>
          <w:p w:rsidR="003F237F" w:rsidRDefault="0026262B">
            <w:pPr>
              <w:pStyle w:val="p15"/>
              <w:widowControl/>
              <w:ind w:firstLine="480"/>
              <w:jc w:val="left"/>
              <w:rPr>
                <w:rFonts w:eastAsiaTheme="minorEastAsia"/>
              </w:rPr>
            </w:pPr>
            <w:r>
              <w:rPr>
                <w:rFonts w:eastAsiaTheme="minorEastAsia" w:hAnsiTheme="minorEastAsia"/>
              </w:rPr>
              <w:t xml:space="preserve">　</w:t>
            </w:r>
          </w:p>
        </w:tc>
        <w:tc>
          <w:tcPr>
            <w:tcW w:w="1283" w:type="dxa"/>
            <w:tcBorders>
              <w:top w:val="nil"/>
              <w:left w:val="nil"/>
              <w:bottom w:val="single" w:sz="4" w:space="0" w:color="000000"/>
              <w:right w:val="single" w:sz="4" w:space="0" w:color="auto"/>
            </w:tcBorders>
            <w:noWrap/>
            <w:vAlign w:val="center"/>
          </w:tcPr>
          <w:p w:rsidR="003F237F" w:rsidRDefault="003F237F">
            <w:pPr>
              <w:pStyle w:val="p15"/>
              <w:widowControl/>
              <w:ind w:firstLine="480"/>
              <w:jc w:val="left"/>
              <w:rPr>
                <w:rFonts w:eastAsiaTheme="minorEastAsia"/>
              </w:rPr>
            </w:pPr>
          </w:p>
        </w:tc>
        <w:tc>
          <w:tcPr>
            <w:tcW w:w="1890" w:type="dxa"/>
            <w:tcBorders>
              <w:top w:val="nil"/>
              <w:left w:val="nil"/>
              <w:bottom w:val="single" w:sz="4" w:space="0" w:color="000000"/>
              <w:right w:val="single" w:sz="4" w:space="0" w:color="auto"/>
            </w:tcBorders>
            <w:noWrap/>
            <w:vAlign w:val="center"/>
          </w:tcPr>
          <w:p w:rsidR="003F237F" w:rsidRDefault="003F237F">
            <w:pPr>
              <w:pStyle w:val="p15"/>
              <w:widowControl/>
              <w:ind w:firstLine="480"/>
              <w:jc w:val="left"/>
              <w:rPr>
                <w:rFonts w:eastAsiaTheme="minorEastAsia"/>
              </w:rPr>
            </w:pPr>
          </w:p>
        </w:tc>
        <w:tc>
          <w:tcPr>
            <w:tcW w:w="1058" w:type="dxa"/>
            <w:tcBorders>
              <w:top w:val="nil"/>
              <w:left w:val="single" w:sz="4" w:space="0" w:color="auto"/>
              <w:bottom w:val="single" w:sz="4" w:space="0" w:color="000000"/>
              <w:right w:val="single" w:sz="4" w:space="0" w:color="000000"/>
            </w:tcBorders>
            <w:noWrap/>
            <w:vAlign w:val="center"/>
          </w:tcPr>
          <w:p w:rsidR="003F237F" w:rsidRDefault="003F237F">
            <w:pPr>
              <w:pStyle w:val="p15"/>
              <w:widowControl/>
              <w:ind w:firstLine="480"/>
              <w:jc w:val="left"/>
              <w:rPr>
                <w:rFonts w:eastAsiaTheme="minorEastAsia"/>
              </w:rPr>
            </w:pPr>
          </w:p>
        </w:tc>
        <w:tc>
          <w:tcPr>
            <w:tcW w:w="1119" w:type="dxa"/>
            <w:tcBorders>
              <w:top w:val="nil"/>
              <w:left w:val="nil"/>
              <w:bottom w:val="single" w:sz="4" w:space="0" w:color="000000"/>
              <w:right w:val="single" w:sz="8" w:space="0" w:color="000000"/>
            </w:tcBorders>
            <w:noWrap/>
            <w:vAlign w:val="center"/>
          </w:tcPr>
          <w:p w:rsidR="003F237F" w:rsidRDefault="0026262B">
            <w:pPr>
              <w:pStyle w:val="p15"/>
              <w:widowControl/>
              <w:ind w:firstLine="480"/>
              <w:jc w:val="left"/>
              <w:rPr>
                <w:rFonts w:eastAsiaTheme="minorEastAsia"/>
              </w:rPr>
            </w:pPr>
            <w:r>
              <w:rPr>
                <w:rFonts w:eastAsiaTheme="minorEastAsia" w:hAnsiTheme="minorEastAsia"/>
              </w:rPr>
              <w:t xml:space="preserve">　</w:t>
            </w:r>
          </w:p>
        </w:tc>
      </w:tr>
      <w:tr w:rsidR="003F237F">
        <w:trPr>
          <w:trHeight w:val="481"/>
          <w:jc w:val="center"/>
        </w:trPr>
        <w:tc>
          <w:tcPr>
            <w:tcW w:w="1112" w:type="dxa"/>
            <w:tcBorders>
              <w:top w:val="nil"/>
              <w:left w:val="single" w:sz="8" w:space="0" w:color="000000"/>
              <w:bottom w:val="single" w:sz="8" w:space="0" w:color="000000"/>
              <w:right w:val="single" w:sz="4" w:space="0" w:color="000000"/>
            </w:tcBorders>
            <w:noWrap/>
            <w:vAlign w:val="center"/>
          </w:tcPr>
          <w:p w:rsidR="003F237F" w:rsidRDefault="0026262B">
            <w:pPr>
              <w:pStyle w:val="p15"/>
              <w:widowControl/>
              <w:ind w:firstLine="480"/>
              <w:jc w:val="left"/>
              <w:rPr>
                <w:rFonts w:eastAsiaTheme="minorEastAsia"/>
              </w:rPr>
            </w:pPr>
            <w:r>
              <w:rPr>
                <w:rFonts w:eastAsiaTheme="minorEastAsia" w:hAnsiTheme="minorEastAsia"/>
              </w:rPr>
              <w:t xml:space="preserve">　</w:t>
            </w:r>
          </w:p>
        </w:tc>
        <w:tc>
          <w:tcPr>
            <w:tcW w:w="1872" w:type="dxa"/>
            <w:tcBorders>
              <w:top w:val="nil"/>
              <w:left w:val="nil"/>
              <w:bottom w:val="single" w:sz="8" w:space="0" w:color="000000"/>
              <w:right w:val="single" w:sz="4" w:space="0" w:color="000000"/>
            </w:tcBorders>
            <w:noWrap/>
            <w:vAlign w:val="center"/>
          </w:tcPr>
          <w:p w:rsidR="003F237F" w:rsidRDefault="0026262B">
            <w:pPr>
              <w:pStyle w:val="p15"/>
              <w:widowControl/>
              <w:ind w:firstLine="480"/>
              <w:jc w:val="left"/>
              <w:rPr>
                <w:rFonts w:eastAsiaTheme="minorEastAsia"/>
              </w:rPr>
            </w:pPr>
            <w:r>
              <w:rPr>
                <w:rFonts w:eastAsiaTheme="minorEastAsia" w:hAnsiTheme="minorEastAsia"/>
              </w:rPr>
              <w:t xml:space="preserve">　</w:t>
            </w:r>
          </w:p>
        </w:tc>
        <w:tc>
          <w:tcPr>
            <w:tcW w:w="1283" w:type="dxa"/>
            <w:tcBorders>
              <w:top w:val="nil"/>
              <w:left w:val="nil"/>
              <w:bottom w:val="single" w:sz="8" w:space="0" w:color="000000"/>
              <w:right w:val="single" w:sz="4" w:space="0" w:color="auto"/>
            </w:tcBorders>
            <w:noWrap/>
            <w:vAlign w:val="center"/>
          </w:tcPr>
          <w:p w:rsidR="003F237F" w:rsidRDefault="003F237F">
            <w:pPr>
              <w:pStyle w:val="p15"/>
              <w:widowControl/>
              <w:ind w:firstLine="480"/>
              <w:jc w:val="left"/>
              <w:rPr>
                <w:rFonts w:eastAsiaTheme="minorEastAsia"/>
              </w:rPr>
            </w:pPr>
          </w:p>
        </w:tc>
        <w:tc>
          <w:tcPr>
            <w:tcW w:w="1890" w:type="dxa"/>
            <w:tcBorders>
              <w:top w:val="nil"/>
              <w:left w:val="nil"/>
              <w:bottom w:val="single" w:sz="8" w:space="0" w:color="000000"/>
              <w:right w:val="single" w:sz="4" w:space="0" w:color="auto"/>
            </w:tcBorders>
            <w:noWrap/>
            <w:vAlign w:val="center"/>
          </w:tcPr>
          <w:p w:rsidR="003F237F" w:rsidRDefault="003F237F">
            <w:pPr>
              <w:pStyle w:val="p15"/>
              <w:widowControl/>
              <w:ind w:firstLine="480"/>
              <w:jc w:val="left"/>
              <w:rPr>
                <w:rFonts w:eastAsiaTheme="minorEastAsia"/>
              </w:rPr>
            </w:pPr>
          </w:p>
        </w:tc>
        <w:tc>
          <w:tcPr>
            <w:tcW w:w="1058" w:type="dxa"/>
            <w:tcBorders>
              <w:top w:val="nil"/>
              <w:left w:val="single" w:sz="4" w:space="0" w:color="auto"/>
              <w:bottom w:val="single" w:sz="8" w:space="0" w:color="000000"/>
              <w:right w:val="single" w:sz="4" w:space="0" w:color="000000"/>
            </w:tcBorders>
            <w:noWrap/>
            <w:vAlign w:val="center"/>
          </w:tcPr>
          <w:p w:rsidR="003F237F" w:rsidRDefault="003F237F">
            <w:pPr>
              <w:pStyle w:val="p15"/>
              <w:widowControl/>
              <w:ind w:firstLine="480"/>
              <w:jc w:val="left"/>
              <w:rPr>
                <w:rFonts w:eastAsiaTheme="minorEastAsia"/>
              </w:rPr>
            </w:pPr>
          </w:p>
        </w:tc>
        <w:tc>
          <w:tcPr>
            <w:tcW w:w="1119" w:type="dxa"/>
            <w:tcBorders>
              <w:top w:val="nil"/>
              <w:left w:val="nil"/>
              <w:bottom w:val="single" w:sz="8" w:space="0" w:color="000000"/>
              <w:right w:val="single" w:sz="8" w:space="0" w:color="000000"/>
            </w:tcBorders>
            <w:noWrap/>
            <w:vAlign w:val="center"/>
          </w:tcPr>
          <w:p w:rsidR="003F237F" w:rsidRDefault="0026262B">
            <w:pPr>
              <w:pStyle w:val="p15"/>
              <w:widowControl/>
              <w:ind w:firstLine="480"/>
              <w:jc w:val="left"/>
              <w:rPr>
                <w:rFonts w:eastAsiaTheme="minorEastAsia"/>
              </w:rPr>
            </w:pPr>
            <w:r>
              <w:rPr>
                <w:rFonts w:eastAsiaTheme="minorEastAsia" w:hAnsiTheme="minorEastAsia"/>
              </w:rPr>
              <w:t xml:space="preserve">　</w:t>
            </w:r>
          </w:p>
        </w:tc>
      </w:tr>
    </w:tbl>
    <w:p w:rsidR="003F237F" w:rsidRDefault="0026262B">
      <w:pPr>
        <w:spacing w:line="460" w:lineRule="exact"/>
        <w:ind w:left="180" w:firstLine="480"/>
        <w:rPr>
          <w:rFonts w:ascii="Times New Roman" w:hAnsi="Times New Roman" w:cs="Times New Roman"/>
          <w:sz w:val="24"/>
        </w:rPr>
      </w:pPr>
      <w:r>
        <w:rPr>
          <w:rFonts w:ascii="Times New Roman" w:hAnsiTheme="minorEastAsia" w:cs="Times New Roman"/>
          <w:sz w:val="24"/>
        </w:rPr>
        <w:t>注：本报价明细表中所列服务名称或服务项目须包含技术标中所列服务项目，不得有缺漏项，供应商可根据实际情况对格式进行调整。</w:t>
      </w:r>
    </w:p>
    <w:p w:rsidR="003F237F" w:rsidRDefault="003F237F">
      <w:pPr>
        <w:spacing w:line="460" w:lineRule="exact"/>
        <w:ind w:left="180" w:firstLine="480"/>
        <w:rPr>
          <w:rFonts w:ascii="Times New Roman" w:hAnsi="Times New Roman" w:cs="Times New Roman"/>
          <w:sz w:val="24"/>
        </w:rPr>
      </w:pPr>
    </w:p>
    <w:p w:rsidR="003F237F" w:rsidRDefault="0026262B">
      <w:pPr>
        <w:spacing w:line="460" w:lineRule="exact"/>
        <w:ind w:left="192" w:firstLineChars="1645" w:firstLine="3948"/>
        <w:rPr>
          <w:rFonts w:ascii="Times New Roman" w:hAnsi="Times New Roman" w:cs="Times New Roman"/>
          <w:sz w:val="24"/>
        </w:rPr>
      </w:pPr>
      <w:r>
        <w:rPr>
          <w:rFonts w:ascii="Times New Roman" w:hAnsiTheme="minorEastAsia" w:cs="Times New Roman"/>
          <w:sz w:val="24"/>
        </w:rPr>
        <w:t>投标人代表签字：</w:t>
      </w:r>
      <w:r>
        <w:rPr>
          <w:rFonts w:ascii="Times New Roman" w:hAnsi="Times New Roman" w:cs="Times New Roman"/>
          <w:sz w:val="24"/>
        </w:rPr>
        <w:t>_______________</w:t>
      </w:r>
    </w:p>
    <w:p w:rsidR="003F237F" w:rsidRDefault="0026262B">
      <w:pPr>
        <w:spacing w:line="460" w:lineRule="exact"/>
        <w:ind w:left="192" w:firstLineChars="1645" w:firstLine="3948"/>
        <w:rPr>
          <w:rFonts w:ascii="Times New Roman" w:hAnsi="Times New Roman" w:cs="Times New Roman"/>
          <w:sz w:val="24"/>
        </w:rPr>
      </w:pPr>
      <w:r>
        <w:rPr>
          <w:rFonts w:ascii="Times New Roman" w:hAnsiTheme="minorEastAsia" w:cs="Times New Roman"/>
          <w:sz w:val="24"/>
        </w:rPr>
        <w:t>职务：</w:t>
      </w:r>
      <w:r>
        <w:rPr>
          <w:rFonts w:ascii="Times New Roman" w:hAnsi="Times New Roman" w:cs="Times New Roman"/>
          <w:sz w:val="24"/>
        </w:rPr>
        <w:t>_________</w:t>
      </w:r>
      <w:r>
        <w:rPr>
          <w:rFonts w:ascii="Times New Roman" w:hAnsiTheme="minorEastAsia" w:cs="Times New Roman"/>
          <w:sz w:val="24"/>
        </w:rPr>
        <w:t>日期：</w:t>
      </w:r>
      <w:r>
        <w:rPr>
          <w:rFonts w:ascii="Times New Roman" w:hAnsi="Times New Roman" w:cs="Times New Roman"/>
          <w:sz w:val="24"/>
        </w:rPr>
        <w:t>__________</w:t>
      </w:r>
    </w:p>
    <w:p w:rsidR="003F237F" w:rsidRDefault="0026262B">
      <w:pPr>
        <w:spacing w:line="460" w:lineRule="exact"/>
        <w:ind w:left="192" w:firstLineChars="1645" w:firstLine="3948"/>
        <w:rPr>
          <w:rFonts w:ascii="Times New Roman" w:hAnsi="Times New Roman" w:cs="Times New Roman"/>
          <w:sz w:val="24"/>
        </w:rPr>
        <w:sectPr w:rsidR="003F237F">
          <w:pgSz w:w="11907" w:h="16840"/>
          <w:pgMar w:top="1440" w:right="1797" w:bottom="1440" w:left="1797" w:header="851" w:footer="992" w:gutter="0"/>
          <w:cols w:space="720"/>
          <w:titlePg/>
          <w:docGrid w:linePitch="312"/>
        </w:sectPr>
      </w:pPr>
      <w:r>
        <w:rPr>
          <w:rFonts w:ascii="Times New Roman" w:hAnsiTheme="minorEastAsia" w:cs="Times New Roman"/>
          <w:sz w:val="24"/>
        </w:rPr>
        <w:t>投标人名称（公章）：</w:t>
      </w:r>
      <w:r>
        <w:rPr>
          <w:rFonts w:ascii="Times New Roman" w:hAnsi="Times New Roman" w:cs="Times New Roman"/>
          <w:sz w:val="24"/>
        </w:rPr>
        <w:t>_____________</w:t>
      </w:r>
    </w:p>
    <w:p w:rsidR="003F237F" w:rsidRDefault="003F237F">
      <w:pPr>
        <w:rPr>
          <w:rFonts w:ascii="Times New Roman" w:hAnsi="Times New Roman" w:cs="Times New Roman"/>
          <w:sz w:val="32"/>
          <w:szCs w:val="32"/>
        </w:rPr>
      </w:pPr>
    </w:p>
    <w:sectPr w:rsidR="003F23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62B" w:rsidRDefault="0026262B">
      <w:r>
        <w:separator/>
      </w:r>
    </w:p>
  </w:endnote>
  <w:endnote w:type="continuationSeparator" w:id="0">
    <w:p w:rsidR="0026262B" w:rsidRDefault="0026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62B" w:rsidRDefault="0026262B">
      <w:r>
        <w:separator/>
      </w:r>
    </w:p>
  </w:footnote>
  <w:footnote w:type="continuationSeparator" w:id="0">
    <w:p w:rsidR="0026262B" w:rsidRDefault="00262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37F" w:rsidRDefault="003F237F">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97241"/>
    <w:multiLevelType w:val="singleLevel"/>
    <w:tmpl w:val="94597241"/>
    <w:lvl w:ilvl="0">
      <w:start w:val="1"/>
      <w:numFmt w:val="chineseCounting"/>
      <w:suff w:val="nothing"/>
      <w:lvlText w:val="（%1）"/>
      <w:lvlJc w:val="left"/>
      <w:pPr>
        <w:ind w:left="0" w:firstLine="420"/>
      </w:pPr>
      <w:rPr>
        <w:rFonts w:hint="eastAsia"/>
      </w:rPr>
    </w:lvl>
  </w:abstractNum>
  <w:abstractNum w:abstractNumId="1">
    <w:nsid w:val="94C3CD37"/>
    <w:multiLevelType w:val="singleLevel"/>
    <w:tmpl w:val="94C3CD37"/>
    <w:lvl w:ilvl="0">
      <w:start w:val="1"/>
      <w:numFmt w:val="chineseCounting"/>
      <w:suff w:val="nothing"/>
      <w:lvlText w:val="%1、"/>
      <w:lvlJc w:val="left"/>
      <w:rPr>
        <w:rFonts w:hint="eastAsia"/>
      </w:rPr>
    </w:lvl>
  </w:abstractNum>
  <w:abstractNum w:abstractNumId="2">
    <w:nsid w:val="13277A99"/>
    <w:multiLevelType w:val="singleLevel"/>
    <w:tmpl w:val="13277A99"/>
    <w:lvl w:ilvl="0">
      <w:start w:val="1"/>
      <w:numFmt w:val="chineseCounting"/>
      <w:suff w:val="nothing"/>
      <w:lvlText w:val="（%1）"/>
      <w:lvlJc w:val="left"/>
      <w:pPr>
        <w:ind w:left="0" w:firstLine="420"/>
      </w:pPr>
      <w:rPr>
        <w:rFonts w:hint="eastAsia"/>
      </w:rPr>
    </w:lvl>
  </w:abstractNum>
  <w:abstractNum w:abstractNumId="3">
    <w:nsid w:val="25B95CA8"/>
    <w:multiLevelType w:val="multilevel"/>
    <w:tmpl w:val="25B95CA8"/>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3BBD"/>
    <w:rsid w:val="00183BBD"/>
    <w:rsid w:val="00260C11"/>
    <w:rsid w:val="0026262B"/>
    <w:rsid w:val="003F237F"/>
    <w:rsid w:val="004D7EAA"/>
    <w:rsid w:val="008867BB"/>
    <w:rsid w:val="00CF1E11"/>
    <w:rsid w:val="13FC2766"/>
    <w:rsid w:val="1B81524F"/>
    <w:rsid w:val="21A302C6"/>
    <w:rsid w:val="22B55507"/>
    <w:rsid w:val="32A73C79"/>
    <w:rsid w:val="468C0127"/>
    <w:rsid w:val="54860895"/>
    <w:rsid w:val="54EA0B9D"/>
    <w:rsid w:val="56A37A0C"/>
    <w:rsid w:val="584B6FE4"/>
    <w:rsid w:val="5B99707B"/>
    <w:rsid w:val="5F131D35"/>
    <w:rsid w:val="6B7A4EE0"/>
    <w:rsid w:val="6C774F25"/>
    <w:rsid w:val="6E317197"/>
    <w:rsid w:val="73BF75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Body Text"/>
    <w:basedOn w:val="a"/>
    <w:link w:val="Char0"/>
    <w:qFormat/>
    <w:pPr>
      <w:adjustRightInd w:val="0"/>
      <w:spacing w:line="360" w:lineRule="atLeast"/>
      <w:textAlignment w:val="baseline"/>
    </w:pPr>
    <w:rPr>
      <w:sz w:val="32"/>
      <w:szCs w:val="22"/>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pPr>
      <w:spacing w:line="360" w:lineRule="auto"/>
      <w:ind w:firstLineChars="200" w:firstLine="1440"/>
    </w:pPr>
    <w:rPr>
      <w:rFonts w:ascii="Times New Roman" w:eastAsia="宋体" w:hAnsi="Times New Roman" w:cs="Times New Roman"/>
      <w:sz w:val="24"/>
      <w:szCs w:val="20"/>
    </w:rPr>
  </w:style>
  <w:style w:type="paragraph" w:customStyle="1" w:styleId="p16">
    <w:name w:val="p16"/>
    <w:basedOn w:val="a"/>
    <w:qFormat/>
    <w:pPr>
      <w:spacing w:before="100" w:after="100" w:line="360" w:lineRule="auto"/>
      <w:ind w:firstLineChars="200" w:firstLine="420"/>
      <w:jc w:val="left"/>
    </w:pPr>
    <w:rPr>
      <w:rFonts w:ascii="Times New Roman" w:eastAsia="宋体" w:hAnsi="Times New Roman" w:cs="Times New Roman"/>
      <w:kern w:val="0"/>
      <w:sz w:val="24"/>
    </w:rPr>
  </w:style>
  <w:style w:type="character" w:customStyle="1" w:styleId="15">
    <w:name w:val="15"/>
    <w:qFormat/>
    <w:rPr>
      <w:rFonts w:ascii="Times New Roman" w:hAnsi="Times New Roman" w:cs="Times New Roman" w:hint="default"/>
      <w:b/>
    </w:rPr>
  </w:style>
  <w:style w:type="paragraph" w:customStyle="1" w:styleId="p17">
    <w:name w:val="p17"/>
    <w:basedOn w:val="a"/>
    <w:qFormat/>
    <w:pPr>
      <w:spacing w:line="360" w:lineRule="auto"/>
      <w:ind w:firstLineChars="200" w:firstLine="420"/>
    </w:pPr>
    <w:rPr>
      <w:rFonts w:ascii="Times New Roman" w:eastAsia="宋体" w:hAnsi="Times New Roman" w:cs="Times New Roman"/>
      <w:kern w:val="0"/>
      <w:sz w:val="24"/>
    </w:rPr>
  </w:style>
  <w:style w:type="paragraph" w:styleId="a8">
    <w:name w:val="List Paragraph"/>
    <w:basedOn w:val="a"/>
    <w:uiPriority w:val="34"/>
    <w:qFormat/>
    <w:pPr>
      <w:ind w:firstLineChars="200" w:firstLine="420"/>
    </w:pPr>
  </w:style>
  <w:style w:type="paragraph" w:customStyle="1" w:styleId="p15">
    <w:name w:val="p15"/>
    <w:basedOn w:val="a"/>
    <w:qFormat/>
    <w:pPr>
      <w:spacing w:line="360" w:lineRule="auto"/>
      <w:ind w:firstLineChars="200" w:firstLine="420"/>
    </w:pPr>
    <w:rPr>
      <w:rFonts w:ascii="Times New Roman" w:eastAsia="宋体" w:hAnsi="Times New Roman" w:cs="Times New Roman"/>
      <w:kern w:val="0"/>
      <w:sz w:val="24"/>
    </w:rPr>
  </w:style>
  <w:style w:type="paragraph" w:customStyle="1" w:styleId="Default">
    <w:name w:val="Default"/>
    <w:qFormat/>
    <w:pPr>
      <w:widowControl w:val="0"/>
      <w:autoSpaceDE w:val="0"/>
      <w:autoSpaceDN w:val="0"/>
      <w:adjustRightInd w:val="0"/>
    </w:pPr>
    <w:rPr>
      <w:rFonts w:ascii="......." w:eastAsia="......." w:cs="......."/>
      <w:color w:val="000000"/>
      <w:sz w:val="24"/>
      <w:szCs w:val="24"/>
    </w:rPr>
  </w:style>
  <w:style w:type="character" w:customStyle="1" w:styleId="Char0">
    <w:name w:val="正文文本 Char"/>
    <w:basedOn w:val="a0"/>
    <w:link w:val="a4"/>
    <w:qFormat/>
    <w:rPr>
      <w:sz w:val="24"/>
      <w:szCs w:val="24"/>
    </w:rPr>
  </w:style>
  <w:style w:type="character" w:customStyle="1" w:styleId="Char">
    <w:name w:val="文档结构图 Char"/>
    <w:basedOn w:val="a0"/>
    <w:link w:val="a3"/>
    <w:qFormat/>
    <w:rPr>
      <w:rFonts w:ascii="宋体"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42</Pages>
  <Words>2547</Words>
  <Characters>14522</Characters>
  <Application>Microsoft Office Word</Application>
  <DocSecurity>0</DocSecurity>
  <Lines>121</Lines>
  <Paragraphs>34</Paragraphs>
  <ScaleCrop>false</ScaleCrop>
  <Company>微软中国</Company>
  <LinksUpToDate>false</LinksUpToDate>
  <CharactersWithSpaces>17035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李连胜</cp:lastModifiedBy>
  <cp:revision>3</cp:revision>
  <cp:lastPrinted>2020-10-22T00:39:00Z</cp:lastPrinted>
  <dcterms:created xsi:type="dcterms:W3CDTF">2020-10-21T07:41:00Z</dcterms:created>
  <dcterms:modified xsi:type="dcterms:W3CDTF">2021-11-19T00:47:00Z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8B4B92A78F7C45D39F11C7AD1B042C2E</vt:lpwstr>
  </property>
</Properties>
</file>